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76B9A8F" w14:textId="77777777" w:rsidR="002528C3" w:rsidRDefault="00943EDA">
      <w:pPr>
        <w:pStyle w:val="BodyText"/>
        <w:spacing w:before="61"/>
        <w:ind w:left="6677"/>
      </w:pPr>
      <w:r>
        <w:t>NJHMFA FORM MD</w:t>
      </w:r>
      <w:r>
        <w:rPr>
          <w:spacing w:val="30"/>
        </w:rPr>
        <w:t xml:space="preserve"> </w:t>
      </w:r>
      <w:r>
        <w:t>103.1</w:t>
      </w:r>
    </w:p>
    <w:p w14:paraId="76155369" w14:textId="2DFF77A8" w:rsidR="002528C3" w:rsidRDefault="00943EDA">
      <w:pPr>
        <w:pStyle w:val="BodyText"/>
        <w:spacing w:before="7"/>
        <w:ind w:left="3818"/>
      </w:pPr>
      <w:r>
        <w:rPr>
          <w:spacing w:val="-3"/>
        </w:rPr>
        <w:t xml:space="preserve">Revised </w:t>
      </w:r>
      <w:r w:rsidR="0056286F">
        <w:t xml:space="preserve">11/93, </w:t>
      </w:r>
      <w:r w:rsidR="00465816">
        <w:t>9/95,</w:t>
      </w:r>
      <w:r w:rsidR="0056286F">
        <w:t xml:space="preserve"> </w:t>
      </w:r>
      <w:r>
        <w:t>1/97,</w:t>
      </w:r>
      <w:r w:rsidR="0056286F">
        <w:t xml:space="preserve"> </w:t>
      </w:r>
      <w:r>
        <w:t>1/2003</w:t>
      </w:r>
      <w:r w:rsidR="00465816">
        <w:t>,</w:t>
      </w:r>
      <w:r>
        <w:t xml:space="preserve"> </w:t>
      </w:r>
      <w:r>
        <w:rPr>
          <w:spacing w:val="2"/>
        </w:rPr>
        <w:t>9/1/03,</w:t>
      </w:r>
      <w:r w:rsidR="0056286F">
        <w:rPr>
          <w:spacing w:val="2"/>
        </w:rPr>
        <w:t xml:space="preserve"> </w:t>
      </w:r>
      <w:bookmarkStart w:id="0" w:name="_GoBack"/>
      <w:bookmarkEnd w:id="0"/>
      <w:r>
        <w:rPr>
          <w:spacing w:val="2"/>
        </w:rPr>
        <w:t>9/1/04,</w:t>
      </w:r>
      <w:r>
        <w:rPr>
          <w:spacing w:val="-27"/>
        </w:rPr>
        <w:t xml:space="preserve"> </w:t>
      </w:r>
      <w:r>
        <w:t>10/29/10</w:t>
      </w:r>
    </w:p>
    <w:p w14:paraId="2B2DDFE7" w14:textId="77777777" w:rsidR="002528C3" w:rsidRDefault="002528C3">
      <w:pPr>
        <w:pStyle w:val="BodyText"/>
        <w:ind w:left="0"/>
        <w:rPr>
          <w:sz w:val="26"/>
        </w:rPr>
      </w:pPr>
    </w:p>
    <w:p w14:paraId="19F36508" w14:textId="77777777" w:rsidR="002528C3" w:rsidRDefault="002528C3">
      <w:pPr>
        <w:pStyle w:val="BodyText"/>
        <w:spacing w:before="8"/>
        <w:ind w:left="0"/>
        <w:rPr>
          <w:sz w:val="29"/>
        </w:rPr>
      </w:pPr>
    </w:p>
    <w:p w14:paraId="29779BA8" w14:textId="77777777" w:rsidR="002528C3" w:rsidRDefault="00943EDA">
      <w:pPr>
        <w:ind w:left="2793"/>
        <w:rPr>
          <w:b/>
          <w:sz w:val="28"/>
        </w:rPr>
      </w:pPr>
      <w:r>
        <w:rPr>
          <w:b/>
          <w:sz w:val="28"/>
        </w:rPr>
        <w:t>MANAGEMENT AGREEMENT</w:t>
      </w:r>
    </w:p>
    <w:p w14:paraId="6C9B34E6" w14:textId="77777777" w:rsidR="002528C3" w:rsidRDefault="002528C3">
      <w:pPr>
        <w:pStyle w:val="BodyText"/>
        <w:spacing w:before="5"/>
        <w:ind w:left="0"/>
        <w:rPr>
          <w:b/>
          <w:sz w:val="42"/>
        </w:rPr>
      </w:pPr>
    </w:p>
    <w:p w14:paraId="19495697" w14:textId="77777777" w:rsidR="002528C3" w:rsidRDefault="00943EDA">
      <w:pPr>
        <w:pStyle w:val="BodyText"/>
        <w:tabs>
          <w:tab w:val="left" w:pos="3139"/>
          <w:tab w:val="left" w:pos="5040"/>
          <w:tab w:val="left" w:pos="7815"/>
          <w:tab w:val="left" w:pos="9092"/>
        </w:tabs>
        <w:spacing w:line="494" w:lineRule="auto"/>
        <w:ind w:left="100" w:right="212" w:firstLine="719"/>
        <w:jc w:val="both"/>
      </w:pPr>
      <w:r>
        <w:t xml:space="preserve">This </w:t>
      </w:r>
      <w:r>
        <w:rPr>
          <w:spacing w:val="-3"/>
        </w:rPr>
        <w:t>Agreement  is</w:t>
      </w:r>
      <w:r>
        <w:rPr>
          <w:spacing w:val="20"/>
        </w:rPr>
        <w:t xml:space="preserve"> </w:t>
      </w:r>
      <w:r>
        <w:rPr>
          <w:spacing w:val="-3"/>
        </w:rPr>
        <w:t>made</w:t>
      </w:r>
      <w:r>
        <w:rPr>
          <w:spacing w:val="20"/>
        </w:rPr>
        <w:t xml:space="preserve"> </w:t>
      </w:r>
      <w:r>
        <w:t>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 xml:space="preserve">this </w:t>
      </w:r>
      <w:r>
        <w:rPr>
          <w:spacing w:val="-3"/>
        </w:rPr>
        <w:t>day</w:t>
      </w:r>
      <w:r>
        <w:rPr>
          <w:spacing w:val="8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-3"/>
        </w:rPr>
        <w:t>20</w:t>
      </w:r>
      <w:r>
        <w:rPr>
          <w:spacing w:val="-3"/>
          <w:u w:val="single"/>
        </w:rPr>
        <w:t xml:space="preserve">       </w:t>
      </w:r>
      <w:r>
        <w:rPr>
          <w:spacing w:val="12"/>
          <w:u w:val="single"/>
        </w:rPr>
        <w:t xml:space="preserve"> </w:t>
      </w:r>
      <w:r>
        <w:t>,</w:t>
      </w:r>
      <w:r>
        <w:rPr>
          <w:spacing w:val="25"/>
        </w:rPr>
        <w:t xml:space="preserve"> </w:t>
      </w:r>
      <w:r>
        <w:rPr>
          <w:spacing w:val="-3"/>
        </w:rPr>
        <w:t>between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</w:rPr>
        <w:t xml:space="preserve">hereinafter </w:t>
      </w:r>
      <w:r>
        <w:rPr>
          <w:spacing w:val="-4"/>
        </w:rPr>
        <w:t xml:space="preserve">called </w:t>
      </w:r>
      <w:r>
        <w:t>the</w:t>
      </w:r>
      <w:r>
        <w:rPr>
          <w:spacing w:val="6"/>
        </w:rPr>
        <w:t xml:space="preserve"> </w:t>
      </w:r>
      <w:r>
        <w:rPr>
          <w:spacing w:val="2"/>
        </w:rPr>
        <w:t>“Owner”,</w:t>
      </w:r>
      <w:r>
        <w:rPr>
          <w:spacing w:val="25"/>
        </w:rPr>
        <w:t xml:space="preserve"> </w:t>
      </w:r>
      <w:r>
        <w:rPr>
          <w:spacing w:val="-3"/>
        </w:rPr>
        <w:t>and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t xml:space="preserve">,hereinafter </w:t>
      </w:r>
      <w:r>
        <w:rPr>
          <w:spacing w:val="-4"/>
        </w:rPr>
        <w:t xml:space="preserve">called </w:t>
      </w:r>
      <w:r>
        <w:t xml:space="preserve">the “Agent”,  </w:t>
      </w:r>
      <w:r>
        <w:rPr>
          <w:spacing w:val="-3"/>
        </w:rPr>
        <w:t xml:space="preserve">for </w:t>
      </w:r>
      <w:r>
        <w:t>the</w:t>
      </w:r>
      <w:r>
        <w:rPr>
          <w:spacing w:val="11"/>
        </w:rPr>
        <w:t xml:space="preserve"> </w:t>
      </w:r>
      <w:r>
        <w:t>period</w:t>
      </w:r>
    </w:p>
    <w:p w14:paraId="2D8B9C39" w14:textId="77777777" w:rsidR="002528C3" w:rsidRDefault="00943EDA">
      <w:pPr>
        <w:pStyle w:val="BodyText"/>
        <w:tabs>
          <w:tab w:val="left" w:pos="1362"/>
          <w:tab w:val="left" w:pos="4343"/>
          <w:tab w:val="left" w:pos="4612"/>
          <w:tab w:val="left" w:pos="5274"/>
          <w:tab w:val="left" w:pos="9013"/>
          <w:tab w:val="left" w:pos="9281"/>
        </w:tabs>
        <w:spacing w:line="272" w:lineRule="exact"/>
        <w:ind w:left="100"/>
      </w:pPr>
      <w:r>
        <w:rPr>
          <w:spacing w:val="-3"/>
        </w:rPr>
        <w:t>beginning</w:t>
      </w:r>
      <w:r>
        <w:rPr>
          <w:spacing w:val="-3"/>
        </w:rPr>
        <w:tab/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ab/>
        <w:t>and</w:t>
      </w:r>
      <w:r>
        <w:rPr>
          <w:spacing w:val="-3"/>
        </w:rPr>
        <w:tab/>
        <w:t>ending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ab/>
      </w:r>
      <w:r>
        <w:t>to</w:t>
      </w:r>
    </w:p>
    <w:p w14:paraId="5FF5077A" w14:textId="77777777" w:rsidR="002528C3" w:rsidRDefault="002528C3">
      <w:pPr>
        <w:pStyle w:val="BodyText"/>
        <w:spacing w:before="7"/>
        <w:ind w:left="0"/>
        <w:rPr>
          <w:sz w:val="17"/>
        </w:rPr>
      </w:pPr>
    </w:p>
    <w:p w14:paraId="562CCC2E" w14:textId="77777777" w:rsidR="002528C3" w:rsidRDefault="00943EDA">
      <w:pPr>
        <w:pStyle w:val="BodyText"/>
        <w:spacing w:before="90"/>
        <w:ind w:left="100"/>
      </w:pPr>
      <w:r>
        <w:t xml:space="preserve">correspond </w:t>
      </w:r>
      <w:r>
        <w:rPr>
          <w:spacing w:val="-4"/>
        </w:rPr>
        <w:t xml:space="preserve">with </w:t>
      </w:r>
      <w:r>
        <w:t xml:space="preserve">the </w:t>
      </w:r>
      <w:r>
        <w:rPr>
          <w:spacing w:val="-4"/>
        </w:rPr>
        <w:t xml:space="preserve">development’s fiscal </w:t>
      </w:r>
      <w:r>
        <w:rPr>
          <w:spacing w:val="-3"/>
        </w:rPr>
        <w:t>year</w:t>
      </w:r>
      <w:r>
        <w:rPr>
          <w:spacing w:val="49"/>
        </w:rPr>
        <w:t xml:space="preserve"> </w:t>
      </w:r>
      <w:r>
        <w:rPr>
          <w:spacing w:val="-3"/>
        </w:rPr>
        <w:t>end.</w:t>
      </w:r>
    </w:p>
    <w:p w14:paraId="0FA1DA07" w14:textId="77777777" w:rsidR="002528C3" w:rsidRDefault="002528C3">
      <w:pPr>
        <w:pStyle w:val="BodyText"/>
        <w:spacing w:before="6"/>
        <w:ind w:left="0"/>
        <w:rPr>
          <w:sz w:val="25"/>
        </w:rPr>
      </w:pPr>
    </w:p>
    <w:p w14:paraId="4F3605CD" w14:textId="77777777" w:rsidR="002528C3" w:rsidRDefault="00943EDA">
      <w:pPr>
        <w:pStyle w:val="BodyText"/>
        <w:ind w:left="820"/>
      </w:pPr>
      <w:r>
        <w:t>In consideration of the promises hereinafter set forth, the parties hereby agree as follows:</w:t>
      </w:r>
    </w:p>
    <w:p w14:paraId="66895958" w14:textId="77777777" w:rsidR="002528C3" w:rsidRDefault="002528C3">
      <w:pPr>
        <w:pStyle w:val="BodyText"/>
        <w:spacing w:before="3"/>
        <w:ind w:left="0"/>
        <w:rPr>
          <w:sz w:val="25"/>
        </w:rPr>
      </w:pPr>
    </w:p>
    <w:p w14:paraId="3E3576EF" w14:textId="77777777" w:rsidR="002528C3" w:rsidRDefault="00943EDA">
      <w:pPr>
        <w:pStyle w:val="BodyText"/>
        <w:ind w:left="100"/>
      </w:pPr>
      <w:r>
        <w:t>ONE:</w:t>
      </w:r>
    </w:p>
    <w:p w14:paraId="2420933B" w14:textId="77777777" w:rsidR="002528C3" w:rsidRDefault="002528C3">
      <w:pPr>
        <w:pStyle w:val="BodyText"/>
        <w:spacing w:before="5"/>
        <w:ind w:left="0"/>
        <w:rPr>
          <w:sz w:val="25"/>
        </w:rPr>
      </w:pPr>
    </w:p>
    <w:p w14:paraId="10BD0133" w14:textId="77777777" w:rsidR="002528C3" w:rsidRDefault="00943EDA">
      <w:pPr>
        <w:pStyle w:val="BodyText"/>
        <w:ind w:left="820"/>
      </w:pPr>
      <w:r>
        <w:t>The following terms used in this Agreement shall have the meanings set forth below:</w:t>
      </w:r>
    </w:p>
    <w:p w14:paraId="3DE3AEEF" w14:textId="77777777" w:rsidR="002528C3" w:rsidRDefault="002528C3">
      <w:pPr>
        <w:pStyle w:val="BodyText"/>
        <w:spacing w:before="3"/>
        <w:ind w:left="0"/>
        <w:rPr>
          <w:sz w:val="25"/>
        </w:rPr>
      </w:pPr>
    </w:p>
    <w:p w14:paraId="62BAE382" w14:textId="77777777" w:rsidR="002528C3" w:rsidRDefault="00943EDA">
      <w:pPr>
        <w:pStyle w:val="ListParagraph"/>
        <w:numPr>
          <w:ilvl w:val="0"/>
          <w:numId w:val="10"/>
        </w:numPr>
        <w:tabs>
          <w:tab w:val="left" w:pos="2261"/>
        </w:tabs>
        <w:spacing w:line="494" w:lineRule="auto"/>
        <w:ind w:right="218"/>
        <w:jc w:val="both"/>
        <w:rPr>
          <w:sz w:val="24"/>
        </w:rPr>
      </w:pPr>
      <w:r>
        <w:rPr>
          <w:sz w:val="24"/>
        </w:rPr>
        <w:t xml:space="preserve">"NJHMFA" </w:t>
      </w:r>
      <w:r>
        <w:rPr>
          <w:spacing w:val="-3"/>
          <w:sz w:val="24"/>
        </w:rPr>
        <w:t xml:space="preserve">or </w:t>
      </w:r>
      <w:r>
        <w:rPr>
          <w:sz w:val="24"/>
        </w:rPr>
        <w:t xml:space="preserve">"Agency" </w:t>
      </w:r>
      <w:r>
        <w:rPr>
          <w:spacing w:val="-3"/>
          <w:sz w:val="24"/>
        </w:rPr>
        <w:t xml:space="preserve">shall mean the </w:t>
      </w:r>
      <w:r>
        <w:rPr>
          <w:sz w:val="24"/>
        </w:rPr>
        <w:t xml:space="preserve">New Jersey </w:t>
      </w:r>
      <w:r>
        <w:rPr>
          <w:spacing w:val="-3"/>
          <w:sz w:val="24"/>
        </w:rPr>
        <w:t xml:space="preserve">Housing and </w:t>
      </w:r>
      <w:r>
        <w:rPr>
          <w:sz w:val="24"/>
        </w:rPr>
        <w:t>Mortgage Finance</w:t>
      </w:r>
      <w:r>
        <w:rPr>
          <w:spacing w:val="11"/>
          <w:sz w:val="24"/>
        </w:rPr>
        <w:t xml:space="preserve"> </w:t>
      </w:r>
      <w:r>
        <w:rPr>
          <w:spacing w:val="-4"/>
          <w:sz w:val="24"/>
        </w:rPr>
        <w:t>Agency.</w:t>
      </w:r>
    </w:p>
    <w:p w14:paraId="36B6E684" w14:textId="77777777" w:rsidR="002528C3" w:rsidRDefault="00943EDA">
      <w:pPr>
        <w:pStyle w:val="ListParagraph"/>
        <w:numPr>
          <w:ilvl w:val="0"/>
          <w:numId w:val="10"/>
        </w:numPr>
        <w:tabs>
          <w:tab w:val="left" w:pos="2261"/>
        </w:tabs>
        <w:spacing w:before="1" w:line="491" w:lineRule="auto"/>
        <w:ind w:right="218"/>
        <w:jc w:val="both"/>
        <w:rPr>
          <w:sz w:val="24"/>
        </w:rPr>
      </w:pPr>
      <w:r>
        <w:rPr>
          <w:sz w:val="24"/>
        </w:rPr>
        <w:t xml:space="preserve">"Owner" </w:t>
      </w:r>
      <w:r>
        <w:rPr>
          <w:spacing w:val="-3"/>
          <w:sz w:val="24"/>
        </w:rPr>
        <w:t xml:space="preserve">shall mean </w:t>
      </w:r>
      <w:r>
        <w:rPr>
          <w:sz w:val="24"/>
        </w:rPr>
        <w:t xml:space="preserve">the mortgagor of record at </w:t>
      </w:r>
      <w:r>
        <w:rPr>
          <w:spacing w:val="-3"/>
          <w:sz w:val="24"/>
        </w:rPr>
        <w:t xml:space="preserve">the </w:t>
      </w:r>
      <w:r>
        <w:rPr>
          <w:sz w:val="24"/>
        </w:rPr>
        <w:t xml:space="preserve">time </w:t>
      </w:r>
      <w:r>
        <w:rPr>
          <w:spacing w:val="-3"/>
          <w:sz w:val="24"/>
        </w:rPr>
        <w:t xml:space="preserve">this </w:t>
      </w:r>
      <w:r>
        <w:rPr>
          <w:sz w:val="24"/>
        </w:rPr>
        <w:t xml:space="preserve">Agreement </w:t>
      </w:r>
      <w:r>
        <w:rPr>
          <w:spacing w:val="-3"/>
          <w:sz w:val="24"/>
        </w:rPr>
        <w:t>is executed.</w:t>
      </w:r>
    </w:p>
    <w:p w14:paraId="21B62C33" w14:textId="77777777" w:rsidR="002528C3" w:rsidRDefault="00943EDA">
      <w:pPr>
        <w:pStyle w:val="ListParagraph"/>
        <w:numPr>
          <w:ilvl w:val="0"/>
          <w:numId w:val="10"/>
        </w:numPr>
        <w:tabs>
          <w:tab w:val="left" w:pos="2261"/>
        </w:tabs>
        <w:spacing w:before="4" w:line="491" w:lineRule="auto"/>
        <w:ind w:right="213"/>
        <w:jc w:val="both"/>
        <w:rPr>
          <w:sz w:val="24"/>
        </w:rPr>
      </w:pPr>
      <w:r>
        <w:rPr>
          <w:sz w:val="24"/>
        </w:rPr>
        <w:t xml:space="preserve">"Agent" </w:t>
      </w:r>
      <w:r>
        <w:rPr>
          <w:spacing w:val="-3"/>
          <w:sz w:val="24"/>
        </w:rPr>
        <w:t xml:space="preserve">or </w:t>
      </w:r>
      <w:r>
        <w:rPr>
          <w:sz w:val="24"/>
        </w:rPr>
        <w:t xml:space="preserve">“Managing </w:t>
      </w:r>
      <w:r>
        <w:rPr>
          <w:spacing w:val="-3"/>
          <w:sz w:val="24"/>
        </w:rPr>
        <w:t xml:space="preserve">Agent” shall mean </w:t>
      </w:r>
      <w:r>
        <w:rPr>
          <w:sz w:val="24"/>
        </w:rPr>
        <w:t xml:space="preserve">a firm </w:t>
      </w:r>
      <w:r>
        <w:rPr>
          <w:spacing w:val="-3"/>
          <w:sz w:val="24"/>
        </w:rPr>
        <w:t xml:space="preserve">or </w:t>
      </w:r>
      <w:r>
        <w:rPr>
          <w:spacing w:val="-4"/>
          <w:sz w:val="24"/>
        </w:rPr>
        <w:t xml:space="preserve">individual </w:t>
      </w:r>
      <w:r>
        <w:rPr>
          <w:spacing w:val="-3"/>
          <w:sz w:val="24"/>
        </w:rPr>
        <w:t xml:space="preserve">with </w:t>
      </w:r>
      <w:r>
        <w:rPr>
          <w:sz w:val="24"/>
        </w:rPr>
        <w:t xml:space="preserve">a </w:t>
      </w:r>
      <w:r>
        <w:rPr>
          <w:spacing w:val="-3"/>
          <w:sz w:val="24"/>
        </w:rPr>
        <w:t xml:space="preserve">valid Real </w:t>
      </w:r>
      <w:r>
        <w:rPr>
          <w:sz w:val="24"/>
        </w:rPr>
        <w:t xml:space="preserve">Estate </w:t>
      </w:r>
      <w:r>
        <w:rPr>
          <w:spacing w:val="-3"/>
          <w:sz w:val="24"/>
        </w:rPr>
        <w:t xml:space="preserve">Brokers license issued </w:t>
      </w:r>
      <w:r>
        <w:rPr>
          <w:sz w:val="24"/>
        </w:rPr>
        <w:t xml:space="preserve">by the </w:t>
      </w:r>
      <w:r>
        <w:rPr>
          <w:spacing w:val="-4"/>
          <w:sz w:val="24"/>
        </w:rPr>
        <w:t xml:space="preserve">State </w:t>
      </w:r>
      <w:r>
        <w:rPr>
          <w:sz w:val="24"/>
        </w:rPr>
        <w:t>of New</w:t>
      </w:r>
      <w:r>
        <w:rPr>
          <w:spacing w:val="49"/>
          <w:sz w:val="24"/>
        </w:rPr>
        <w:t xml:space="preserve"> </w:t>
      </w:r>
      <w:r>
        <w:rPr>
          <w:sz w:val="24"/>
        </w:rPr>
        <w:t>Jersey.</w:t>
      </w:r>
    </w:p>
    <w:p w14:paraId="64CA56A0" w14:textId="77777777" w:rsidR="002528C3" w:rsidRDefault="00943EDA">
      <w:pPr>
        <w:pStyle w:val="ListParagraph"/>
        <w:numPr>
          <w:ilvl w:val="0"/>
          <w:numId w:val="10"/>
        </w:numPr>
        <w:tabs>
          <w:tab w:val="left" w:pos="2261"/>
        </w:tabs>
        <w:spacing w:before="4" w:line="494" w:lineRule="auto"/>
        <w:jc w:val="both"/>
        <w:rPr>
          <w:sz w:val="24"/>
        </w:rPr>
      </w:pPr>
      <w:r>
        <w:rPr>
          <w:sz w:val="24"/>
        </w:rPr>
        <w:t xml:space="preserve">"Development" </w:t>
      </w:r>
      <w:r>
        <w:rPr>
          <w:spacing w:val="-3"/>
          <w:sz w:val="24"/>
        </w:rPr>
        <w:t xml:space="preserve">shall mean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land and </w:t>
      </w:r>
      <w:r>
        <w:rPr>
          <w:spacing w:val="-4"/>
          <w:sz w:val="24"/>
        </w:rPr>
        <w:t xml:space="preserve">buildings </w:t>
      </w:r>
      <w:r>
        <w:rPr>
          <w:spacing w:val="-3"/>
          <w:sz w:val="24"/>
        </w:rPr>
        <w:t xml:space="preserve">owned </w:t>
      </w:r>
      <w:r>
        <w:rPr>
          <w:sz w:val="24"/>
        </w:rPr>
        <w:t xml:space="preserve">or </w:t>
      </w:r>
      <w:r>
        <w:rPr>
          <w:spacing w:val="-3"/>
          <w:sz w:val="24"/>
        </w:rPr>
        <w:t xml:space="preserve">leased </w:t>
      </w:r>
      <w:r>
        <w:rPr>
          <w:sz w:val="24"/>
        </w:rPr>
        <w:t xml:space="preserve">by the Owner, </w:t>
      </w:r>
      <w:r>
        <w:rPr>
          <w:spacing w:val="-3"/>
          <w:sz w:val="24"/>
        </w:rPr>
        <w:t xml:space="preserve">subject </w:t>
      </w:r>
      <w:r>
        <w:rPr>
          <w:sz w:val="24"/>
        </w:rPr>
        <w:t xml:space="preserve">to </w:t>
      </w:r>
      <w:r>
        <w:rPr>
          <w:spacing w:val="-3"/>
          <w:sz w:val="24"/>
        </w:rPr>
        <w:t xml:space="preserve">an </w:t>
      </w:r>
      <w:r>
        <w:rPr>
          <w:spacing w:val="-4"/>
          <w:sz w:val="24"/>
        </w:rPr>
        <w:t xml:space="preserve">Agency </w:t>
      </w:r>
      <w:r>
        <w:rPr>
          <w:sz w:val="24"/>
        </w:rPr>
        <w:t xml:space="preserve">Mortgage and/or regulatory agreement, </w:t>
      </w:r>
      <w:r>
        <w:rPr>
          <w:spacing w:val="-3"/>
          <w:sz w:val="24"/>
        </w:rPr>
        <w:t xml:space="preserve">and </w:t>
      </w:r>
      <w:r>
        <w:rPr>
          <w:sz w:val="24"/>
        </w:rPr>
        <w:t xml:space="preserve">further </w:t>
      </w:r>
      <w:r>
        <w:rPr>
          <w:spacing w:val="-3"/>
          <w:sz w:val="24"/>
        </w:rPr>
        <w:t xml:space="preserve">identified </w:t>
      </w:r>
      <w:r>
        <w:rPr>
          <w:sz w:val="24"/>
        </w:rPr>
        <w:t xml:space="preserve">by a NJHMFA </w:t>
      </w:r>
      <w:r>
        <w:rPr>
          <w:spacing w:val="-3"/>
          <w:sz w:val="24"/>
        </w:rPr>
        <w:t xml:space="preserve">number </w:t>
      </w:r>
      <w:r>
        <w:rPr>
          <w:sz w:val="24"/>
        </w:rPr>
        <w:t>(HMFA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#).</w:t>
      </w:r>
    </w:p>
    <w:p w14:paraId="416A1782" w14:textId="77777777" w:rsidR="002528C3" w:rsidRDefault="00943EDA">
      <w:pPr>
        <w:pStyle w:val="ListParagraph"/>
        <w:numPr>
          <w:ilvl w:val="0"/>
          <w:numId w:val="10"/>
        </w:numPr>
        <w:tabs>
          <w:tab w:val="left" w:pos="2261"/>
        </w:tabs>
        <w:spacing w:line="494" w:lineRule="auto"/>
        <w:ind w:right="214"/>
        <w:jc w:val="both"/>
        <w:rPr>
          <w:sz w:val="24"/>
        </w:rPr>
      </w:pPr>
      <w:r>
        <w:rPr>
          <w:sz w:val="24"/>
        </w:rPr>
        <w:t xml:space="preserve">"Management </w:t>
      </w:r>
      <w:r>
        <w:rPr>
          <w:spacing w:val="-3"/>
          <w:sz w:val="24"/>
        </w:rPr>
        <w:t xml:space="preserve">Manual" shall mean those regulations, </w:t>
      </w:r>
      <w:r>
        <w:rPr>
          <w:sz w:val="24"/>
        </w:rPr>
        <w:t xml:space="preserve">procedures </w:t>
      </w:r>
      <w:r>
        <w:rPr>
          <w:spacing w:val="-4"/>
          <w:sz w:val="24"/>
        </w:rPr>
        <w:t xml:space="preserve">and </w:t>
      </w:r>
      <w:r>
        <w:rPr>
          <w:spacing w:val="-3"/>
          <w:sz w:val="24"/>
        </w:rPr>
        <w:t xml:space="preserve">techniques set </w:t>
      </w:r>
      <w:r>
        <w:rPr>
          <w:sz w:val="24"/>
        </w:rPr>
        <w:t xml:space="preserve">forth in </w:t>
      </w:r>
      <w:r>
        <w:rPr>
          <w:spacing w:val="-3"/>
          <w:sz w:val="24"/>
        </w:rPr>
        <w:t xml:space="preserve">the </w:t>
      </w:r>
      <w:r>
        <w:rPr>
          <w:sz w:val="24"/>
        </w:rPr>
        <w:t xml:space="preserve">current </w:t>
      </w:r>
      <w:r>
        <w:rPr>
          <w:spacing w:val="-3"/>
          <w:sz w:val="24"/>
        </w:rPr>
        <w:t xml:space="preserve">edition </w:t>
      </w:r>
      <w:r>
        <w:rPr>
          <w:sz w:val="24"/>
        </w:rPr>
        <w:t xml:space="preserve">of New Jersey </w:t>
      </w:r>
      <w:r>
        <w:rPr>
          <w:spacing w:val="-3"/>
          <w:sz w:val="24"/>
        </w:rPr>
        <w:t xml:space="preserve">Housing and </w:t>
      </w:r>
      <w:r>
        <w:rPr>
          <w:sz w:val="24"/>
        </w:rPr>
        <w:t xml:space="preserve">Mortgage Finance </w:t>
      </w:r>
      <w:r>
        <w:rPr>
          <w:spacing w:val="-4"/>
          <w:sz w:val="24"/>
        </w:rPr>
        <w:t xml:space="preserve">Agency' </w:t>
      </w:r>
      <w:r>
        <w:rPr>
          <w:sz w:val="24"/>
        </w:rPr>
        <w:t xml:space="preserve">s </w:t>
      </w:r>
      <w:r>
        <w:rPr>
          <w:sz w:val="24"/>
          <w:u w:val="single"/>
        </w:rPr>
        <w:t xml:space="preserve">Property </w:t>
      </w:r>
      <w:r>
        <w:rPr>
          <w:spacing w:val="-3"/>
          <w:sz w:val="24"/>
          <w:u w:val="single"/>
        </w:rPr>
        <w:t xml:space="preserve">Management </w:t>
      </w:r>
      <w:r>
        <w:rPr>
          <w:sz w:val="24"/>
          <w:u w:val="single"/>
        </w:rPr>
        <w:t xml:space="preserve">Policy </w:t>
      </w:r>
      <w:r>
        <w:rPr>
          <w:spacing w:val="-3"/>
          <w:sz w:val="24"/>
          <w:u w:val="single"/>
        </w:rPr>
        <w:t>and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Procedure</w:t>
      </w:r>
    </w:p>
    <w:p w14:paraId="1E14B8D6" w14:textId="77777777" w:rsidR="002528C3" w:rsidRDefault="00943EDA">
      <w:pPr>
        <w:pStyle w:val="BodyText"/>
        <w:spacing w:line="491" w:lineRule="auto"/>
        <w:ind w:right="181"/>
      </w:pPr>
      <w:r>
        <w:rPr>
          <w:u w:val="single"/>
        </w:rPr>
        <w:t>Manual</w:t>
      </w:r>
      <w:r>
        <w:t>, and all subsequent revisions thereto, which is available and on file at the Agency.</w:t>
      </w:r>
    </w:p>
    <w:p w14:paraId="1C039EB8" w14:textId="77777777" w:rsidR="002528C3" w:rsidRDefault="00943EDA">
      <w:pPr>
        <w:pStyle w:val="ListParagraph"/>
        <w:numPr>
          <w:ilvl w:val="0"/>
          <w:numId w:val="10"/>
        </w:numPr>
        <w:tabs>
          <w:tab w:val="left" w:pos="2260"/>
          <w:tab w:val="left" w:pos="2261"/>
        </w:tabs>
        <w:spacing w:before="1" w:line="491" w:lineRule="auto"/>
        <w:ind w:right="216"/>
        <w:rPr>
          <w:sz w:val="24"/>
        </w:rPr>
      </w:pPr>
      <w:r>
        <w:rPr>
          <w:sz w:val="24"/>
        </w:rPr>
        <w:t xml:space="preserve">"Accounting </w:t>
      </w:r>
      <w:r>
        <w:rPr>
          <w:spacing w:val="-3"/>
          <w:sz w:val="24"/>
        </w:rPr>
        <w:t xml:space="preserve">Manual" shall mean </w:t>
      </w:r>
      <w:r>
        <w:rPr>
          <w:sz w:val="24"/>
        </w:rPr>
        <w:t xml:space="preserve">the New Jersey </w:t>
      </w:r>
      <w:r>
        <w:rPr>
          <w:spacing w:val="-3"/>
          <w:sz w:val="24"/>
        </w:rPr>
        <w:t xml:space="preserve">Housing and </w:t>
      </w:r>
      <w:r>
        <w:rPr>
          <w:sz w:val="24"/>
        </w:rPr>
        <w:t xml:space="preserve">Mortgage Finance </w:t>
      </w:r>
      <w:r>
        <w:rPr>
          <w:spacing w:val="-3"/>
          <w:sz w:val="24"/>
        </w:rPr>
        <w:t xml:space="preserve">Agency' </w:t>
      </w:r>
      <w:r>
        <w:rPr>
          <w:sz w:val="24"/>
        </w:rPr>
        <w:t xml:space="preserve">s </w:t>
      </w:r>
      <w:r>
        <w:rPr>
          <w:spacing w:val="-3"/>
          <w:sz w:val="24"/>
          <w:u w:val="single"/>
        </w:rPr>
        <w:t xml:space="preserve">Accounting Policies and </w:t>
      </w:r>
      <w:r>
        <w:rPr>
          <w:sz w:val="24"/>
          <w:u w:val="single"/>
        </w:rPr>
        <w:t xml:space="preserve">Procedures </w:t>
      </w:r>
      <w:r>
        <w:rPr>
          <w:spacing w:val="-3"/>
          <w:sz w:val="24"/>
          <w:u w:val="single"/>
        </w:rPr>
        <w:t>Manual</w:t>
      </w:r>
      <w:r>
        <w:rPr>
          <w:spacing w:val="44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for</w:t>
      </w:r>
    </w:p>
    <w:p w14:paraId="51ECBC6E" w14:textId="77777777" w:rsidR="002528C3" w:rsidRDefault="00943EDA">
      <w:pPr>
        <w:pStyle w:val="BodyText"/>
        <w:spacing w:before="4" w:line="494" w:lineRule="auto"/>
        <w:ind w:right="310"/>
      </w:pPr>
      <w:r>
        <w:rPr>
          <w:spacing w:val="-3"/>
          <w:u w:val="single"/>
        </w:rPr>
        <w:t>Sponsors and Managing Agents</w:t>
      </w:r>
      <w:r>
        <w:rPr>
          <w:spacing w:val="-3"/>
        </w:rPr>
        <w:t xml:space="preserve">, and </w:t>
      </w:r>
      <w:r>
        <w:rPr>
          <w:spacing w:val="-2"/>
        </w:rPr>
        <w:t xml:space="preserve">all </w:t>
      </w:r>
      <w:r>
        <w:rPr>
          <w:spacing w:val="-4"/>
        </w:rPr>
        <w:t xml:space="preserve">subsequent  </w:t>
      </w:r>
      <w:r>
        <w:rPr>
          <w:spacing w:val="-3"/>
        </w:rPr>
        <w:t xml:space="preserve">revisions </w:t>
      </w:r>
      <w:r>
        <w:t xml:space="preserve">thereto,  </w:t>
      </w:r>
      <w:r>
        <w:rPr>
          <w:spacing w:val="-3"/>
        </w:rPr>
        <w:t xml:space="preserve">which </w:t>
      </w:r>
      <w:r>
        <w:t xml:space="preserve">is </w:t>
      </w:r>
      <w:r>
        <w:rPr>
          <w:spacing w:val="-3"/>
        </w:rPr>
        <w:t xml:space="preserve">available and </w:t>
      </w:r>
      <w:r>
        <w:t xml:space="preserve">on file at </w:t>
      </w:r>
      <w:r>
        <w:rPr>
          <w:spacing w:val="-3"/>
        </w:rPr>
        <w:t>the</w:t>
      </w:r>
      <w:r>
        <w:rPr>
          <w:spacing w:val="41"/>
        </w:rPr>
        <w:t xml:space="preserve"> </w:t>
      </w:r>
      <w:r>
        <w:rPr>
          <w:spacing w:val="-4"/>
        </w:rPr>
        <w:t>Agency.</w:t>
      </w:r>
    </w:p>
    <w:p w14:paraId="02059BA9" w14:textId="77777777" w:rsidR="002528C3" w:rsidRDefault="002528C3">
      <w:pPr>
        <w:spacing w:line="494" w:lineRule="auto"/>
        <w:sectPr w:rsidR="002528C3">
          <w:footerReference w:type="default" r:id="rId8"/>
          <w:type w:val="continuous"/>
          <w:pgSz w:w="12240" w:h="20160"/>
          <w:pgMar w:top="1380" w:right="1220" w:bottom="920" w:left="1340" w:header="720" w:footer="721" w:gutter="0"/>
          <w:pgNumType w:start="1"/>
          <w:cols w:space="720"/>
        </w:sectPr>
      </w:pPr>
    </w:p>
    <w:p w14:paraId="2C3151C0" w14:textId="77777777" w:rsidR="002528C3" w:rsidRDefault="00943EDA">
      <w:pPr>
        <w:pStyle w:val="ListParagraph"/>
        <w:numPr>
          <w:ilvl w:val="0"/>
          <w:numId w:val="10"/>
        </w:numPr>
        <w:tabs>
          <w:tab w:val="left" w:pos="2261"/>
        </w:tabs>
        <w:spacing w:before="61" w:line="494" w:lineRule="auto"/>
        <w:ind w:right="213"/>
        <w:jc w:val="both"/>
        <w:rPr>
          <w:sz w:val="24"/>
        </w:rPr>
      </w:pPr>
      <w:r>
        <w:rPr>
          <w:sz w:val="24"/>
        </w:rPr>
        <w:lastRenderedPageBreak/>
        <w:t xml:space="preserve">If </w:t>
      </w:r>
      <w:r>
        <w:rPr>
          <w:spacing w:val="-3"/>
          <w:sz w:val="24"/>
        </w:rPr>
        <w:t xml:space="preserve">applicable, </w:t>
      </w:r>
      <w:r>
        <w:rPr>
          <w:sz w:val="24"/>
        </w:rPr>
        <w:t xml:space="preserve">"Net </w:t>
      </w:r>
      <w:r>
        <w:rPr>
          <w:spacing w:val="-3"/>
          <w:sz w:val="24"/>
        </w:rPr>
        <w:t xml:space="preserve">Effective Collections" shall mean (1) </w:t>
      </w:r>
      <w:r>
        <w:rPr>
          <w:spacing w:val="-2"/>
          <w:sz w:val="24"/>
        </w:rPr>
        <w:t xml:space="preserve">all  </w:t>
      </w:r>
      <w:r>
        <w:rPr>
          <w:spacing w:val="-3"/>
          <w:sz w:val="24"/>
        </w:rPr>
        <w:t xml:space="preserve">monies collected </w:t>
      </w:r>
      <w:r>
        <w:rPr>
          <w:sz w:val="24"/>
        </w:rPr>
        <w:t xml:space="preserve">by </w:t>
      </w:r>
      <w:r>
        <w:rPr>
          <w:spacing w:val="-3"/>
          <w:sz w:val="24"/>
        </w:rPr>
        <w:t xml:space="preserve">the Agent </w:t>
      </w:r>
      <w:r>
        <w:rPr>
          <w:sz w:val="24"/>
        </w:rPr>
        <w:t xml:space="preserve">as rents, </w:t>
      </w:r>
      <w:r>
        <w:rPr>
          <w:spacing w:val="-3"/>
          <w:sz w:val="24"/>
        </w:rPr>
        <w:t xml:space="preserve">including commercial </w:t>
      </w:r>
      <w:r>
        <w:rPr>
          <w:sz w:val="24"/>
        </w:rPr>
        <w:t xml:space="preserve">rents, </w:t>
      </w:r>
      <w:r>
        <w:rPr>
          <w:spacing w:val="-3"/>
          <w:sz w:val="24"/>
        </w:rPr>
        <w:t xml:space="preserve">(2) monies collected </w:t>
      </w:r>
      <w:r>
        <w:rPr>
          <w:sz w:val="24"/>
        </w:rPr>
        <w:t xml:space="preserve">from </w:t>
      </w:r>
      <w:r>
        <w:rPr>
          <w:spacing w:val="-3"/>
          <w:sz w:val="24"/>
        </w:rPr>
        <w:t xml:space="preserve">tenants </w:t>
      </w:r>
      <w:r>
        <w:rPr>
          <w:sz w:val="24"/>
        </w:rPr>
        <w:t xml:space="preserve">as a result of late rent </w:t>
      </w:r>
      <w:r>
        <w:rPr>
          <w:spacing w:val="-3"/>
          <w:sz w:val="24"/>
        </w:rPr>
        <w:t xml:space="preserve">payments, (3) </w:t>
      </w:r>
      <w:r>
        <w:rPr>
          <w:spacing w:val="-4"/>
          <w:sz w:val="24"/>
        </w:rPr>
        <w:t xml:space="preserve">monies  </w:t>
      </w:r>
      <w:r>
        <w:rPr>
          <w:spacing w:val="-3"/>
          <w:sz w:val="24"/>
        </w:rPr>
        <w:t xml:space="preserve">collected for </w:t>
      </w:r>
      <w:r>
        <w:rPr>
          <w:sz w:val="24"/>
        </w:rPr>
        <w:t xml:space="preserve">parking area </w:t>
      </w:r>
      <w:r>
        <w:rPr>
          <w:spacing w:val="-3"/>
          <w:sz w:val="24"/>
        </w:rPr>
        <w:t xml:space="preserve">and </w:t>
      </w:r>
      <w:r>
        <w:rPr>
          <w:spacing w:val="-2"/>
          <w:sz w:val="24"/>
        </w:rPr>
        <w:t xml:space="preserve">air </w:t>
      </w:r>
      <w:r>
        <w:rPr>
          <w:spacing w:val="-3"/>
          <w:sz w:val="24"/>
        </w:rPr>
        <w:t xml:space="preserve">conditioner </w:t>
      </w:r>
      <w:r>
        <w:rPr>
          <w:sz w:val="24"/>
        </w:rPr>
        <w:t xml:space="preserve">rental where </w:t>
      </w:r>
      <w:r>
        <w:rPr>
          <w:spacing w:val="-3"/>
          <w:sz w:val="24"/>
        </w:rPr>
        <w:t xml:space="preserve">applicable, (4) monies collected pursuant </w:t>
      </w:r>
      <w:r>
        <w:rPr>
          <w:sz w:val="24"/>
        </w:rPr>
        <w:t xml:space="preserve">to </w:t>
      </w:r>
      <w:r>
        <w:rPr>
          <w:spacing w:val="-4"/>
          <w:sz w:val="24"/>
        </w:rPr>
        <w:t xml:space="preserve">Section </w:t>
      </w:r>
      <w:r>
        <w:rPr>
          <w:sz w:val="24"/>
        </w:rPr>
        <w:t xml:space="preserve">101 of </w:t>
      </w:r>
      <w:r>
        <w:rPr>
          <w:spacing w:val="-3"/>
          <w:sz w:val="24"/>
        </w:rPr>
        <w:t xml:space="preserve">the National Housing Act </w:t>
      </w:r>
      <w:r>
        <w:rPr>
          <w:sz w:val="24"/>
        </w:rPr>
        <w:t xml:space="preserve">of </w:t>
      </w:r>
      <w:r>
        <w:rPr>
          <w:spacing w:val="-3"/>
          <w:sz w:val="24"/>
        </w:rPr>
        <w:t xml:space="preserve">1968 commonly known as Rent </w:t>
      </w:r>
      <w:r>
        <w:rPr>
          <w:spacing w:val="-4"/>
          <w:sz w:val="24"/>
        </w:rPr>
        <w:t xml:space="preserve">Supplement, </w:t>
      </w:r>
      <w:r>
        <w:rPr>
          <w:spacing w:val="-3"/>
          <w:sz w:val="24"/>
        </w:rPr>
        <w:t xml:space="preserve">(5) monies </w:t>
      </w:r>
      <w:r>
        <w:rPr>
          <w:spacing w:val="-4"/>
          <w:sz w:val="24"/>
        </w:rPr>
        <w:t xml:space="preserve">collected </w:t>
      </w:r>
      <w:r>
        <w:rPr>
          <w:spacing w:val="-3"/>
          <w:sz w:val="24"/>
        </w:rPr>
        <w:t xml:space="preserve">pursuant </w:t>
      </w:r>
      <w:r>
        <w:rPr>
          <w:sz w:val="24"/>
        </w:rPr>
        <w:t xml:space="preserve">to </w:t>
      </w:r>
      <w:r>
        <w:rPr>
          <w:spacing w:val="-4"/>
          <w:sz w:val="24"/>
        </w:rPr>
        <w:t xml:space="preserve">Section </w:t>
      </w:r>
      <w:r>
        <w:rPr>
          <w:spacing w:val="-3"/>
          <w:sz w:val="24"/>
        </w:rPr>
        <w:t xml:space="preserve">236 </w:t>
      </w:r>
      <w:r>
        <w:rPr>
          <w:sz w:val="24"/>
        </w:rPr>
        <w:t xml:space="preserve">(F) 2 </w:t>
      </w:r>
      <w:r>
        <w:rPr>
          <w:spacing w:val="-4"/>
          <w:sz w:val="24"/>
        </w:rPr>
        <w:t xml:space="preserve">commonly </w:t>
      </w:r>
      <w:r>
        <w:rPr>
          <w:spacing w:val="-3"/>
          <w:sz w:val="24"/>
        </w:rPr>
        <w:t xml:space="preserve">known as Rental Assistance Payments, (6) monies collected under </w:t>
      </w:r>
      <w:r>
        <w:rPr>
          <w:spacing w:val="-4"/>
          <w:sz w:val="24"/>
        </w:rPr>
        <w:t xml:space="preserve">Section </w:t>
      </w:r>
      <w:r>
        <w:rPr>
          <w:sz w:val="24"/>
        </w:rPr>
        <w:t xml:space="preserve">8 </w:t>
      </w:r>
      <w:r>
        <w:rPr>
          <w:spacing w:val="-3"/>
          <w:sz w:val="24"/>
        </w:rPr>
        <w:t xml:space="preserve">known </w:t>
      </w:r>
      <w:r>
        <w:rPr>
          <w:sz w:val="24"/>
        </w:rPr>
        <w:t xml:space="preserve">as </w:t>
      </w:r>
      <w:r>
        <w:rPr>
          <w:spacing w:val="-3"/>
          <w:sz w:val="24"/>
        </w:rPr>
        <w:t xml:space="preserve">Monthly Housing </w:t>
      </w:r>
      <w:r>
        <w:rPr>
          <w:spacing w:val="-4"/>
          <w:sz w:val="24"/>
        </w:rPr>
        <w:t xml:space="preserve">Assistance </w:t>
      </w:r>
      <w:r>
        <w:rPr>
          <w:spacing w:val="-3"/>
          <w:sz w:val="24"/>
        </w:rPr>
        <w:t xml:space="preserve">Payments, (7) </w:t>
      </w:r>
      <w:r>
        <w:rPr>
          <w:spacing w:val="-4"/>
          <w:sz w:val="24"/>
        </w:rPr>
        <w:t xml:space="preserve">Section </w:t>
      </w:r>
      <w:r>
        <w:rPr>
          <w:sz w:val="24"/>
        </w:rPr>
        <w:t xml:space="preserve">8 </w:t>
      </w:r>
      <w:r>
        <w:rPr>
          <w:spacing w:val="-4"/>
          <w:sz w:val="24"/>
        </w:rPr>
        <w:t xml:space="preserve">Vacancy </w:t>
      </w:r>
      <w:r>
        <w:rPr>
          <w:spacing w:val="-3"/>
          <w:sz w:val="24"/>
        </w:rPr>
        <w:t xml:space="preserve">Payments, and (8) monies </w:t>
      </w:r>
      <w:r>
        <w:rPr>
          <w:spacing w:val="-4"/>
          <w:sz w:val="24"/>
        </w:rPr>
        <w:t xml:space="preserve">collected </w:t>
      </w:r>
      <w:r>
        <w:rPr>
          <w:sz w:val="24"/>
        </w:rPr>
        <w:t xml:space="preserve">from </w:t>
      </w:r>
      <w:r>
        <w:rPr>
          <w:spacing w:val="-3"/>
          <w:sz w:val="24"/>
        </w:rPr>
        <w:t>authorized vending machine</w:t>
      </w:r>
      <w:r>
        <w:rPr>
          <w:spacing w:val="20"/>
          <w:sz w:val="24"/>
        </w:rPr>
        <w:t xml:space="preserve"> </w:t>
      </w:r>
      <w:r>
        <w:rPr>
          <w:spacing w:val="-3"/>
          <w:sz w:val="24"/>
        </w:rPr>
        <w:t>concessionaires.</w:t>
      </w:r>
    </w:p>
    <w:p w14:paraId="7B1A04CC" w14:textId="77777777" w:rsidR="002528C3" w:rsidRDefault="00943EDA">
      <w:pPr>
        <w:pStyle w:val="BodyText"/>
        <w:spacing w:line="494" w:lineRule="auto"/>
        <w:ind w:right="213" w:firstLine="720"/>
        <w:jc w:val="both"/>
      </w:pPr>
      <w:r>
        <w:rPr>
          <w:spacing w:val="-3"/>
        </w:rPr>
        <w:t xml:space="preserve">Items </w:t>
      </w:r>
      <w:r>
        <w:rPr>
          <w:spacing w:val="-4"/>
        </w:rPr>
        <w:t xml:space="preserve">excluded </w:t>
      </w:r>
      <w:r>
        <w:t xml:space="preserve">from Net </w:t>
      </w:r>
      <w:r>
        <w:rPr>
          <w:spacing w:val="-3"/>
        </w:rPr>
        <w:t xml:space="preserve">Effective Collections </w:t>
      </w:r>
      <w:r>
        <w:t xml:space="preserve">are </w:t>
      </w:r>
      <w:r>
        <w:rPr>
          <w:spacing w:val="-3"/>
        </w:rPr>
        <w:t xml:space="preserve">incomes </w:t>
      </w:r>
      <w:r>
        <w:t xml:space="preserve">derived from </w:t>
      </w:r>
      <w:r>
        <w:rPr>
          <w:spacing w:val="-3"/>
        </w:rPr>
        <w:t xml:space="preserve">all </w:t>
      </w:r>
      <w:r>
        <w:t xml:space="preserve">interest </w:t>
      </w:r>
      <w:r>
        <w:rPr>
          <w:spacing w:val="3"/>
        </w:rPr>
        <w:t xml:space="preserve">(i.e., </w:t>
      </w:r>
      <w:r>
        <w:t xml:space="preserve">security </w:t>
      </w:r>
      <w:r>
        <w:rPr>
          <w:spacing w:val="-4"/>
        </w:rPr>
        <w:t>deposits,</w:t>
      </w:r>
      <w:r>
        <w:rPr>
          <w:spacing w:val="52"/>
        </w:rPr>
        <w:t xml:space="preserve"> </w:t>
      </w:r>
      <w:r>
        <w:rPr>
          <w:spacing w:val="-3"/>
        </w:rPr>
        <w:t xml:space="preserve">investments, </w:t>
      </w:r>
      <w:r>
        <w:t xml:space="preserve">etc.), </w:t>
      </w:r>
      <w:r>
        <w:rPr>
          <w:spacing w:val="-4"/>
        </w:rPr>
        <w:t xml:space="preserve">discounts, </w:t>
      </w:r>
      <w:r>
        <w:rPr>
          <w:spacing w:val="-3"/>
        </w:rPr>
        <w:t xml:space="preserve">dividends, payments </w:t>
      </w:r>
      <w:r>
        <w:t xml:space="preserve">from </w:t>
      </w:r>
      <w:r>
        <w:rPr>
          <w:spacing w:val="-3"/>
        </w:rPr>
        <w:t xml:space="preserve">insurance claims, </w:t>
      </w:r>
      <w:r>
        <w:rPr>
          <w:spacing w:val="-4"/>
        </w:rPr>
        <w:t xml:space="preserve">Section </w:t>
      </w:r>
      <w:r>
        <w:t xml:space="preserve">236 interest </w:t>
      </w:r>
      <w:r>
        <w:rPr>
          <w:spacing w:val="-3"/>
        </w:rPr>
        <w:t xml:space="preserve">reduction payments, </w:t>
      </w:r>
      <w:r>
        <w:rPr>
          <w:spacing w:val="-4"/>
        </w:rPr>
        <w:t xml:space="preserve">financial adjustment factor </w:t>
      </w:r>
      <w:r>
        <w:t xml:space="preserve">(FAF), </w:t>
      </w:r>
      <w:r>
        <w:rPr>
          <w:spacing w:val="-3"/>
        </w:rPr>
        <w:t xml:space="preserve">eviction fees, and </w:t>
      </w:r>
      <w:r>
        <w:rPr>
          <w:spacing w:val="-4"/>
        </w:rPr>
        <w:t xml:space="preserve">Section </w:t>
      </w:r>
      <w:r>
        <w:t xml:space="preserve">8 Daily Debt Service </w:t>
      </w:r>
      <w:r>
        <w:rPr>
          <w:spacing w:val="-3"/>
        </w:rPr>
        <w:t xml:space="preserve">payments. </w:t>
      </w:r>
      <w:r>
        <w:t xml:space="preserve">Any </w:t>
      </w:r>
      <w:r>
        <w:rPr>
          <w:spacing w:val="-3"/>
        </w:rPr>
        <w:t xml:space="preserve">item </w:t>
      </w:r>
      <w:r>
        <w:t xml:space="preserve">not </w:t>
      </w:r>
      <w:r>
        <w:rPr>
          <w:spacing w:val="-4"/>
        </w:rPr>
        <w:t xml:space="preserve">mentioned </w:t>
      </w:r>
      <w:r>
        <w:t xml:space="preserve">in paragraph </w:t>
      </w:r>
      <w:r>
        <w:rPr>
          <w:spacing w:val="-3"/>
        </w:rPr>
        <w:t>(g),</w:t>
      </w:r>
    </w:p>
    <w:p w14:paraId="3036F2FB" w14:textId="77777777" w:rsidR="002528C3" w:rsidRDefault="00943EDA">
      <w:pPr>
        <w:pStyle w:val="ListParagraph"/>
        <w:numPr>
          <w:ilvl w:val="1"/>
          <w:numId w:val="10"/>
        </w:numPr>
        <w:tabs>
          <w:tab w:val="left" w:pos="2664"/>
        </w:tabs>
        <w:spacing w:line="494" w:lineRule="auto"/>
        <w:ind w:right="225" w:firstLine="0"/>
        <w:rPr>
          <w:sz w:val="24"/>
        </w:rPr>
      </w:pPr>
      <w:r>
        <w:rPr>
          <w:sz w:val="24"/>
        </w:rPr>
        <w:t xml:space="preserve">through </w:t>
      </w:r>
      <w:r>
        <w:rPr>
          <w:spacing w:val="-3"/>
          <w:sz w:val="24"/>
        </w:rPr>
        <w:t xml:space="preserve">(8) above, which </w:t>
      </w:r>
      <w:r>
        <w:rPr>
          <w:sz w:val="24"/>
        </w:rPr>
        <w:t xml:space="preserve">is </w:t>
      </w:r>
      <w:r>
        <w:rPr>
          <w:spacing w:val="-3"/>
          <w:sz w:val="24"/>
        </w:rPr>
        <w:t xml:space="preserve">to </w:t>
      </w:r>
      <w:r>
        <w:rPr>
          <w:sz w:val="24"/>
        </w:rPr>
        <w:t xml:space="preserve">be </w:t>
      </w:r>
      <w:r>
        <w:rPr>
          <w:spacing w:val="-3"/>
          <w:sz w:val="24"/>
        </w:rPr>
        <w:t xml:space="preserve">included </w:t>
      </w:r>
      <w:r>
        <w:rPr>
          <w:sz w:val="24"/>
        </w:rPr>
        <w:t xml:space="preserve">in the </w:t>
      </w:r>
      <w:r>
        <w:rPr>
          <w:spacing w:val="-3"/>
          <w:sz w:val="24"/>
        </w:rPr>
        <w:t xml:space="preserve">calculation for management fee, </w:t>
      </w:r>
      <w:r>
        <w:rPr>
          <w:sz w:val="24"/>
        </w:rPr>
        <w:t xml:space="preserve">requires prior written </w:t>
      </w:r>
      <w:r>
        <w:rPr>
          <w:spacing w:val="-3"/>
          <w:sz w:val="24"/>
        </w:rPr>
        <w:t xml:space="preserve">authorization </w:t>
      </w:r>
      <w:r>
        <w:rPr>
          <w:sz w:val="24"/>
        </w:rPr>
        <w:t>from the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Agency.</w:t>
      </w:r>
    </w:p>
    <w:p w14:paraId="47145E2D" w14:textId="77777777" w:rsidR="002528C3" w:rsidRDefault="00943EDA">
      <w:pPr>
        <w:pStyle w:val="ListParagraph"/>
        <w:numPr>
          <w:ilvl w:val="0"/>
          <w:numId w:val="10"/>
        </w:numPr>
        <w:tabs>
          <w:tab w:val="left" w:pos="2261"/>
        </w:tabs>
        <w:spacing w:line="494" w:lineRule="auto"/>
        <w:ind w:right="213"/>
        <w:jc w:val="both"/>
        <w:rPr>
          <w:sz w:val="24"/>
        </w:rPr>
      </w:pPr>
      <w:r>
        <w:rPr>
          <w:sz w:val="24"/>
        </w:rPr>
        <w:t xml:space="preserve">"Operating </w:t>
      </w:r>
      <w:r>
        <w:rPr>
          <w:spacing w:val="-3"/>
          <w:sz w:val="24"/>
        </w:rPr>
        <w:t xml:space="preserve">Account" shall mean that </w:t>
      </w:r>
      <w:r>
        <w:rPr>
          <w:spacing w:val="-4"/>
          <w:sz w:val="24"/>
        </w:rPr>
        <w:t xml:space="preserve">checking  </w:t>
      </w:r>
      <w:r>
        <w:rPr>
          <w:spacing w:val="-3"/>
          <w:sz w:val="24"/>
        </w:rPr>
        <w:t xml:space="preserve">account, naming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Development </w:t>
      </w:r>
      <w:r>
        <w:rPr>
          <w:sz w:val="24"/>
        </w:rPr>
        <w:t xml:space="preserve">as </w:t>
      </w:r>
      <w:r>
        <w:rPr>
          <w:spacing w:val="-3"/>
          <w:sz w:val="24"/>
        </w:rPr>
        <w:t xml:space="preserve">payor and </w:t>
      </w:r>
      <w:r>
        <w:rPr>
          <w:spacing w:val="-4"/>
          <w:sz w:val="24"/>
        </w:rPr>
        <w:t xml:space="preserve">maintained 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a </w:t>
      </w:r>
      <w:r>
        <w:rPr>
          <w:spacing w:val="-3"/>
          <w:sz w:val="24"/>
        </w:rPr>
        <w:t xml:space="preserve">bank whose </w:t>
      </w:r>
      <w:r>
        <w:rPr>
          <w:spacing w:val="-4"/>
          <w:sz w:val="24"/>
        </w:rPr>
        <w:t>deposits</w:t>
      </w:r>
      <w:r>
        <w:rPr>
          <w:spacing w:val="52"/>
          <w:sz w:val="24"/>
        </w:rPr>
        <w:t xml:space="preserve"> </w:t>
      </w:r>
      <w:r>
        <w:rPr>
          <w:sz w:val="24"/>
        </w:rPr>
        <w:t>are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insured by the FDIC or, into </w:t>
      </w:r>
      <w:r>
        <w:rPr>
          <w:spacing w:val="-3"/>
          <w:sz w:val="24"/>
        </w:rPr>
        <w:t xml:space="preserve">which </w:t>
      </w:r>
      <w:r>
        <w:rPr>
          <w:spacing w:val="-2"/>
          <w:sz w:val="24"/>
        </w:rPr>
        <w:t xml:space="preserve">all </w:t>
      </w:r>
      <w:r>
        <w:rPr>
          <w:spacing w:val="-4"/>
          <w:sz w:val="24"/>
        </w:rPr>
        <w:t xml:space="preserve">monies </w:t>
      </w:r>
      <w:r>
        <w:rPr>
          <w:spacing w:val="-3"/>
          <w:sz w:val="24"/>
        </w:rPr>
        <w:t xml:space="preserve">received </w:t>
      </w:r>
      <w:r>
        <w:rPr>
          <w:sz w:val="24"/>
        </w:rPr>
        <w:t xml:space="preserve">on </w:t>
      </w:r>
      <w:r>
        <w:rPr>
          <w:spacing w:val="-3"/>
          <w:sz w:val="24"/>
        </w:rPr>
        <w:t xml:space="preserve">behalf </w:t>
      </w:r>
      <w:r>
        <w:rPr>
          <w:sz w:val="24"/>
        </w:rPr>
        <w:t xml:space="preserve">of the </w:t>
      </w:r>
      <w:r>
        <w:rPr>
          <w:spacing w:val="-3"/>
          <w:sz w:val="24"/>
        </w:rPr>
        <w:t xml:space="preserve">Development </w:t>
      </w:r>
      <w:r>
        <w:rPr>
          <w:sz w:val="24"/>
        </w:rPr>
        <w:t xml:space="preserve">are </w:t>
      </w:r>
      <w:r>
        <w:rPr>
          <w:spacing w:val="-4"/>
          <w:sz w:val="24"/>
        </w:rPr>
        <w:t xml:space="preserve">deposited </w:t>
      </w:r>
      <w:r>
        <w:rPr>
          <w:spacing w:val="-3"/>
          <w:sz w:val="24"/>
        </w:rPr>
        <w:t xml:space="preserve">and </w:t>
      </w:r>
      <w:r>
        <w:rPr>
          <w:sz w:val="24"/>
        </w:rPr>
        <w:t xml:space="preserve">from </w:t>
      </w:r>
      <w:r>
        <w:rPr>
          <w:spacing w:val="-3"/>
          <w:sz w:val="24"/>
        </w:rPr>
        <w:t xml:space="preserve">which </w:t>
      </w:r>
      <w:r>
        <w:rPr>
          <w:spacing w:val="-4"/>
          <w:sz w:val="24"/>
        </w:rPr>
        <w:t xml:space="preserve">payments </w:t>
      </w:r>
      <w:r>
        <w:rPr>
          <w:spacing w:val="-3"/>
          <w:sz w:val="24"/>
        </w:rPr>
        <w:t xml:space="preserve">to discharge the Development’s operating </w:t>
      </w:r>
      <w:r>
        <w:rPr>
          <w:spacing w:val="-4"/>
          <w:sz w:val="24"/>
        </w:rPr>
        <w:t xml:space="preserve">expenses </w:t>
      </w:r>
      <w:r>
        <w:rPr>
          <w:sz w:val="24"/>
        </w:rPr>
        <w:t xml:space="preserve">are drawn </w:t>
      </w:r>
      <w:r>
        <w:rPr>
          <w:spacing w:val="-5"/>
          <w:sz w:val="24"/>
        </w:rPr>
        <w:t xml:space="preserve">(See </w:t>
      </w:r>
      <w:r>
        <w:rPr>
          <w:spacing w:val="-4"/>
          <w:sz w:val="24"/>
        </w:rPr>
        <w:t>Section</w:t>
      </w:r>
      <w:r>
        <w:rPr>
          <w:spacing w:val="50"/>
          <w:sz w:val="24"/>
        </w:rPr>
        <w:t xml:space="preserve"> </w:t>
      </w:r>
      <w:r>
        <w:rPr>
          <w:sz w:val="24"/>
        </w:rPr>
        <w:t>SEVEN).</w:t>
      </w:r>
    </w:p>
    <w:p w14:paraId="736DB9C3" w14:textId="77777777" w:rsidR="002528C3" w:rsidRDefault="00943EDA">
      <w:pPr>
        <w:pStyle w:val="BodyText"/>
        <w:spacing w:line="263" w:lineRule="exact"/>
        <w:ind w:left="100"/>
      </w:pPr>
      <w:r>
        <w:t>TWO:</w:t>
      </w:r>
    </w:p>
    <w:p w14:paraId="537C70BD" w14:textId="77777777" w:rsidR="002528C3" w:rsidRDefault="002528C3">
      <w:pPr>
        <w:pStyle w:val="BodyText"/>
        <w:spacing w:before="7"/>
        <w:ind w:left="0"/>
        <w:rPr>
          <w:sz w:val="17"/>
        </w:rPr>
      </w:pPr>
    </w:p>
    <w:p w14:paraId="67FDE916" w14:textId="77777777" w:rsidR="002528C3" w:rsidRDefault="00943EDA">
      <w:pPr>
        <w:pStyle w:val="ListParagraph"/>
        <w:numPr>
          <w:ilvl w:val="0"/>
          <w:numId w:val="9"/>
        </w:numPr>
        <w:tabs>
          <w:tab w:val="left" w:pos="2261"/>
        </w:tabs>
        <w:spacing w:before="90" w:line="494" w:lineRule="auto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Owner </w:t>
      </w:r>
      <w:r>
        <w:rPr>
          <w:sz w:val="24"/>
        </w:rPr>
        <w:t xml:space="preserve">hereby </w:t>
      </w:r>
      <w:r>
        <w:rPr>
          <w:spacing w:val="-4"/>
          <w:sz w:val="24"/>
        </w:rPr>
        <w:t xml:space="preserve">appoints 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and the Agent </w:t>
      </w:r>
      <w:r>
        <w:rPr>
          <w:sz w:val="24"/>
        </w:rPr>
        <w:t xml:space="preserve">hereby </w:t>
      </w:r>
      <w:r>
        <w:rPr>
          <w:spacing w:val="-4"/>
          <w:sz w:val="24"/>
        </w:rPr>
        <w:t xml:space="preserve">accepts </w:t>
      </w:r>
      <w:r>
        <w:rPr>
          <w:spacing w:val="-3"/>
          <w:sz w:val="24"/>
        </w:rPr>
        <w:t xml:space="preserve">appointment, on the </w:t>
      </w:r>
      <w:r>
        <w:rPr>
          <w:sz w:val="24"/>
        </w:rPr>
        <w:t xml:space="preserve">terms </w:t>
      </w:r>
      <w:r>
        <w:rPr>
          <w:spacing w:val="-3"/>
          <w:sz w:val="24"/>
        </w:rPr>
        <w:t xml:space="preserve">and </w:t>
      </w:r>
      <w:r>
        <w:rPr>
          <w:spacing w:val="-4"/>
          <w:sz w:val="24"/>
        </w:rPr>
        <w:t xml:space="preserve">conditions  </w:t>
      </w:r>
      <w:r>
        <w:rPr>
          <w:spacing w:val="-3"/>
          <w:sz w:val="24"/>
        </w:rPr>
        <w:t xml:space="preserve">hereinafter  </w:t>
      </w:r>
      <w:r>
        <w:rPr>
          <w:sz w:val="24"/>
        </w:rPr>
        <w:t xml:space="preserve">provided,  as </w:t>
      </w:r>
      <w:r>
        <w:rPr>
          <w:spacing w:val="-3"/>
          <w:sz w:val="24"/>
        </w:rPr>
        <w:t xml:space="preserve">exclusive </w:t>
      </w:r>
      <w:r>
        <w:rPr>
          <w:spacing w:val="-4"/>
          <w:sz w:val="24"/>
        </w:rPr>
        <w:t xml:space="preserve">management </w:t>
      </w:r>
      <w:r>
        <w:rPr>
          <w:spacing w:val="-3"/>
          <w:sz w:val="24"/>
        </w:rPr>
        <w:t xml:space="preserve">agent </w:t>
      </w:r>
      <w:r>
        <w:rPr>
          <w:sz w:val="24"/>
        </w:rPr>
        <w:t xml:space="preserve">of the </w:t>
      </w:r>
      <w:r>
        <w:rPr>
          <w:spacing w:val="-3"/>
          <w:sz w:val="24"/>
        </w:rPr>
        <w:t xml:space="preserve">Development </w:t>
      </w:r>
      <w:r>
        <w:rPr>
          <w:sz w:val="24"/>
        </w:rPr>
        <w:t>known</w:t>
      </w:r>
      <w:r>
        <w:rPr>
          <w:spacing w:val="31"/>
          <w:sz w:val="24"/>
        </w:rPr>
        <w:t xml:space="preserve"> </w:t>
      </w:r>
      <w:r>
        <w:rPr>
          <w:sz w:val="24"/>
        </w:rPr>
        <w:t>as</w:t>
      </w:r>
    </w:p>
    <w:p w14:paraId="12E3D673" w14:textId="77777777" w:rsidR="002528C3" w:rsidRDefault="00943EDA">
      <w:pPr>
        <w:pStyle w:val="BodyText"/>
        <w:tabs>
          <w:tab w:val="left" w:pos="4370"/>
          <w:tab w:val="left" w:pos="6847"/>
        </w:tabs>
        <w:spacing w:line="275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39"/>
        </w:rPr>
        <w:t xml:space="preserve"> </w:t>
      </w:r>
      <w:r>
        <w:t xml:space="preserve">HMFA </w:t>
      </w:r>
      <w:r>
        <w:rPr>
          <w:spacing w:val="22"/>
        </w:rPr>
        <w:t xml:space="preserve"> </w:t>
      </w:r>
      <w: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3"/>
        </w:rPr>
        <w:t xml:space="preserve">located </w:t>
      </w:r>
      <w:r>
        <w:t>in the City  of,</w:t>
      </w:r>
    </w:p>
    <w:p w14:paraId="49A6AB01" w14:textId="77777777" w:rsidR="002528C3" w:rsidRDefault="002528C3">
      <w:pPr>
        <w:pStyle w:val="BodyText"/>
        <w:spacing w:before="5"/>
        <w:ind w:left="0"/>
        <w:rPr>
          <w:sz w:val="17"/>
        </w:rPr>
      </w:pPr>
    </w:p>
    <w:p w14:paraId="19FB2C2B" w14:textId="77777777" w:rsidR="002528C3" w:rsidRDefault="0056286F">
      <w:pPr>
        <w:pStyle w:val="BodyText"/>
        <w:tabs>
          <w:tab w:val="left" w:pos="8012"/>
        </w:tabs>
        <w:spacing w:before="90" w:line="494" w:lineRule="auto"/>
        <w:ind w:right="210" w:firstLine="2196"/>
        <w:jc w:val="both"/>
      </w:pPr>
      <w:r>
        <w:pict w14:anchorId="69559603">
          <v:group id="_x0000_s2059" style="position:absolute;left:0;text-align:left;margin-left:180pt;margin-top:17.1pt;width:105.6pt;height:1.2pt;z-index:-251658240;mso-position-horizontal-relative:page" coordorigin="3600,343" coordsize="2112,24">
            <v:line id="_x0000_s2061" style="position:absolute" from="3600,361" to="5712,361" strokeweight=".48pt"/>
            <v:line id="_x0000_s2060" style="position:absolute" from="3600,348" to="5710,348" strokeweight="6095emu"/>
            <w10:wrap type="topAndBottom" anchorx="page"/>
          </v:group>
        </w:pict>
      </w:r>
      <w:r w:rsidR="00943EDA">
        <w:t>County</w:t>
      </w:r>
      <w:r w:rsidR="00943EDA">
        <w:rPr>
          <w:spacing w:val="17"/>
        </w:rPr>
        <w:t xml:space="preserve"> </w:t>
      </w:r>
      <w:r w:rsidR="00943EDA">
        <w:t>of</w:t>
      </w:r>
      <w:r w:rsidR="00943EDA">
        <w:rPr>
          <w:u w:val="single"/>
        </w:rPr>
        <w:t xml:space="preserve"> </w:t>
      </w:r>
      <w:r w:rsidR="00943EDA">
        <w:rPr>
          <w:u w:val="single"/>
        </w:rPr>
        <w:tab/>
      </w:r>
      <w:r w:rsidR="00943EDA">
        <w:t xml:space="preserve">, </w:t>
      </w:r>
      <w:r w:rsidR="00943EDA">
        <w:rPr>
          <w:spacing w:val="-3"/>
        </w:rPr>
        <w:t xml:space="preserve">State </w:t>
      </w:r>
      <w:r w:rsidR="00943EDA">
        <w:t xml:space="preserve">of New Jersey, </w:t>
      </w:r>
      <w:r w:rsidR="00943EDA">
        <w:rPr>
          <w:spacing w:val="-3"/>
        </w:rPr>
        <w:t xml:space="preserve">hereinafter </w:t>
      </w:r>
      <w:r w:rsidR="00943EDA">
        <w:t xml:space="preserve">referred to as the "Development" </w:t>
      </w:r>
      <w:r w:rsidR="00943EDA">
        <w:rPr>
          <w:spacing w:val="-3"/>
        </w:rPr>
        <w:t xml:space="preserve">and owned by the </w:t>
      </w:r>
      <w:r w:rsidR="00943EDA">
        <w:t>"Owner".</w:t>
      </w:r>
    </w:p>
    <w:p w14:paraId="53DA2930" w14:textId="77777777" w:rsidR="002528C3" w:rsidRDefault="002528C3">
      <w:pPr>
        <w:spacing w:line="494" w:lineRule="auto"/>
        <w:jc w:val="both"/>
        <w:sectPr w:rsidR="002528C3">
          <w:pgSz w:w="12240" w:h="20160"/>
          <w:pgMar w:top="1380" w:right="1220" w:bottom="920" w:left="1340" w:header="0" w:footer="721" w:gutter="0"/>
          <w:cols w:space="720"/>
        </w:sectPr>
      </w:pPr>
    </w:p>
    <w:p w14:paraId="736AFFC9" w14:textId="77777777" w:rsidR="002528C3" w:rsidRDefault="00943EDA">
      <w:pPr>
        <w:pStyle w:val="ListParagraph"/>
        <w:numPr>
          <w:ilvl w:val="0"/>
          <w:numId w:val="9"/>
        </w:numPr>
        <w:tabs>
          <w:tab w:val="left" w:pos="2261"/>
        </w:tabs>
        <w:spacing w:before="61" w:line="494" w:lineRule="auto"/>
        <w:ind w:right="213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fully understands that, </w:t>
      </w:r>
      <w:r>
        <w:rPr>
          <w:sz w:val="24"/>
        </w:rPr>
        <w:t xml:space="preserve">if </w:t>
      </w:r>
      <w:r>
        <w:rPr>
          <w:spacing w:val="-4"/>
          <w:sz w:val="24"/>
        </w:rPr>
        <w:t xml:space="preserve">applicable, </w:t>
      </w:r>
      <w:r>
        <w:rPr>
          <w:sz w:val="24"/>
        </w:rPr>
        <w:t xml:space="preserve">the </w:t>
      </w:r>
      <w:r>
        <w:rPr>
          <w:spacing w:val="-4"/>
          <w:sz w:val="24"/>
        </w:rPr>
        <w:t xml:space="preserve">Owner </w:t>
      </w:r>
      <w:r>
        <w:rPr>
          <w:spacing w:val="-3"/>
          <w:sz w:val="24"/>
        </w:rPr>
        <w:t>is operating</w:t>
      </w:r>
      <w:r>
        <w:rPr>
          <w:spacing w:val="54"/>
          <w:sz w:val="24"/>
        </w:rPr>
        <w:t xml:space="preserve"> </w:t>
      </w:r>
      <w:r>
        <w:rPr>
          <w:spacing w:val="-3"/>
          <w:sz w:val="24"/>
        </w:rPr>
        <w:t xml:space="preserve">under the Limited-Dividend </w:t>
      </w:r>
      <w:r>
        <w:rPr>
          <w:sz w:val="24"/>
        </w:rPr>
        <w:t xml:space="preserve">Nonprofit </w:t>
      </w:r>
      <w:r>
        <w:rPr>
          <w:spacing w:val="-3"/>
          <w:sz w:val="24"/>
        </w:rPr>
        <w:t xml:space="preserve">Housing </w:t>
      </w:r>
      <w:r>
        <w:rPr>
          <w:sz w:val="24"/>
        </w:rPr>
        <w:t xml:space="preserve">Corporations </w:t>
      </w:r>
      <w:r>
        <w:rPr>
          <w:spacing w:val="-3"/>
          <w:sz w:val="24"/>
        </w:rPr>
        <w:t xml:space="preserve">or Associations </w:t>
      </w:r>
      <w:r>
        <w:rPr>
          <w:sz w:val="24"/>
        </w:rPr>
        <w:t xml:space="preserve">Law of New Jersey </w:t>
      </w:r>
      <w:r>
        <w:rPr>
          <w:spacing w:val="3"/>
          <w:sz w:val="24"/>
        </w:rPr>
        <w:t xml:space="preserve">(N.J.S.A. </w:t>
      </w:r>
      <w:r>
        <w:rPr>
          <w:sz w:val="24"/>
        </w:rPr>
        <w:t xml:space="preserve">55:16-l et seq.), as </w:t>
      </w:r>
      <w:r>
        <w:rPr>
          <w:spacing w:val="-3"/>
          <w:sz w:val="24"/>
        </w:rPr>
        <w:t xml:space="preserve">amended, also </w:t>
      </w:r>
      <w:r>
        <w:rPr>
          <w:sz w:val="24"/>
        </w:rPr>
        <w:t xml:space="preserve">the New Jersey </w:t>
      </w:r>
      <w:r>
        <w:rPr>
          <w:spacing w:val="-3"/>
          <w:sz w:val="24"/>
        </w:rPr>
        <w:t xml:space="preserve">Housing and </w:t>
      </w:r>
      <w:r>
        <w:rPr>
          <w:sz w:val="24"/>
        </w:rPr>
        <w:t xml:space="preserve">Mortgage Finance </w:t>
      </w:r>
      <w:r>
        <w:rPr>
          <w:spacing w:val="-4"/>
          <w:sz w:val="24"/>
        </w:rPr>
        <w:t xml:space="preserve">Agency  </w:t>
      </w:r>
      <w:r>
        <w:rPr>
          <w:sz w:val="24"/>
        </w:rPr>
        <w:t xml:space="preserve">Law </w:t>
      </w:r>
      <w:r>
        <w:rPr>
          <w:spacing w:val="3"/>
          <w:sz w:val="24"/>
        </w:rPr>
        <w:t xml:space="preserve">(N.J.S.A. </w:t>
      </w:r>
      <w:r>
        <w:rPr>
          <w:sz w:val="24"/>
        </w:rPr>
        <w:t>55:14K-1 et seq.), as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amended.</w:t>
      </w:r>
    </w:p>
    <w:p w14:paraId="6AE3AAB1" w14:textId="77777777" w:rsidR="002528C3" w:rsidRDefault="00943EDA">
      <w:pPr>
        <w:pStyle w:val="ListParagraph"/>
        <w:numPr>
          <w:ilvl w:val="0"/>
          <w:numId w:val="9"/>
        </w:numPr>
        <w:tabs>
          <w:tab w:val="left" w:pos="2261"/>
        </w:tabs>
        <w:spacing w:line="494" w:lineRule="auto"/>
        <w:ind w:right="214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fully understands that they and the Owner </w:t>
      </w:r>
      <w:r>
        <w:rPr>
          <w:sz w:val="24"/>
        </w:rPr>
        <w:t xml:space="preserve">are </w:t>
      </w:r>
      <w:r>
        <w:rPr>
          <w:spacing w:val="-3"/>
          <w:sz w:val="24"/>
        </w:rPr>
        <w:t xml:space="preserve">subject </w:t>
      </w:r>
      <w:r>
        <w:rPr>
          <w:sz w:val="24"/>
        </w:rPr>
        <w:t xml:space="preserve">to </w:t>
      </w:r>
      <w:r>
        <w:rPr>
          <w:spacing w:val="-2"/>
          <w:sz w:val="24"/>
        </w:rPr>
        <w:t xml:space="preserve">all </w:t>
      </w:r>
      <w:r>
        <w:rPr>
          <w:sz w:val="24"/>
        </w:rPr>
        <w:t xml:space="preserve">written rules, </w:t>
      </w:r>
      <w:r>
        <w:rPr>
          <w:spacing w:val="-3"/>
          <w:sz w:val="24"/>
        </w:rPr>
        <w:t xml:space="preserve">regulations, and policies and </w:t>
      </w:r>
      <w:r>
        <w:rPr>
          <w:sz w:val="24"/>
        </w:rPr>
        <w:t xml:space="preserve">procedures </w:t>
      </w:r>
      <w:r>
        <w:rPr>
          <w:spacing w:val="-4"/>
          <w:sz w:val="24"/>
        </w:rPr>
        <w:t xml:space="preserve">established </w:t>
      </w:r>
      <w:r>
        <w:rPr>
          <w:sz w:val="24"/>
        </w:rPr>
        <w:t xml:space="preserve">by </w:t>
      </w:r>
      <w:r>
        <w:rPr>
          <w:spacing w:val="-3"/>
          <w:sz w:val="24"/>
        </w:rPr>
        <w:t xml:space="preserve">the </w:t>
      </w:r>
      <w:r>
        <w:rPr>
          <w:sz w:val="24"/>
        </w:rPr>
        <w:t xml:space="preserve">New Jersey </w:t>
      </w:r>
      <w:r>
        <w:rPr>
          <w:spacing w:val="-3"/>
          <w:sz w:val="24"/>
        </w:rPr>
        <w:t xml:space="preserve">Housing and </w:t>
      </w:r>
      <w:r>
        <w:rPr>
          <w:sz w:val="24"/>
        </w:rPr>
        <w:t xml:space="preserve">Mortgage Finance </w:t>
      </w:r>
      <w:r>
        <w:rPr>
          <w:spacing w:val="-4"/>
          <w:sz w:val="24"/>
        </w:rPr>
        <w:t xml:space="preserve">Agency </w:t>
      </w:r>
      <w:r>
        <w:rPr>
          <w:spacing w:val="-3"/>
          <w:sz w:val="24"/>
        </w:rPr>
        <w:t xml:space="preserve">whether </w:t>
      </w:r>
      <w:r>
        <w:rPr>
          <w:sz w:val="24"/>
        </w:rPr>
        <w:t xml:space="preserve">or </w:t>
      </w:r>
      <w:r>
        <w:rPr>
          <w:spacing w:val="-3"/>
          <w:sz w:val="24"/>
        </w:rPr>
        <w:t xml:space="preserve">not  they </w:t>
      </w:r>
      <w:r>
        <w:rPr>
          <w:sz w:val="24"/>
        </w:rPr>
        <w:t xml:space="preserve">are </w:t>
      </w:r>
      <w:r>
        <w:rPr>
          <w:spacing w:val="-3"/>
          <w:sz w:val="24"/>
        </w:rPr>
        <w:t xml:space="preserve">set </w:t>
      </w:r>
      <w:r>
        <w:rPr>
          <w:sz w:val="24"/>
        </w:rPr>
        <w:t xml:space="preserve">forth in </w:t>
      </w:r>
      <w:r>
        <w:rPr>
          <w:spacing w:val="-3"/>
          <w:sz w:val="24"/>
        </w:rPr>
        <w:t xml:space="preserve">the </w:t>
      </w:r>
      <w:r>
        <w:rPr>
          <w:sz w:val="24"/>
        </w:rPr>
        <w:t>NJHMFA "Management</w:t>
      </w:r>
      <w:r>
        <w:rPr>
          <w:spacing w:val="37"/>
          <w:sz w:val="24"/>
        </w:rPr>
        <w:t xml:space="preserve"> </w:t>
      </w:r>
      <w:r>
        <w:rPr>
          <w:sz w:val="24"/>
        </w:rPr>
        <w:t>Manual".</w:t>
      </w:r>
    </w:p>
    <w:p w14:paraId="3B183F10" w14:textId="77777777" w:rsidR="002528C3" w:rsidRDefault="00943EDA">
      <w:pPr>
        <w:pStyle w:val="ListParagraph"/>
        <w:numPr>
          <w:ilvl w:val="0"/>
          <w:numId w:val="9"/>
        </w:numPr>
        <w:tabs>
          <w:tab w:val="left" w:pos="2261"/>
        </w:tabs>
        <w:spacing w:line="494" w:lineRule="auto"/>
        <w:ind w:right="226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</w:t>
      </w:r>
      <w:r>
        <w:rPr>
          <w:sz w:val="24"/>
        </w:rPr>
        <w:t xml:space="preserve">agrees to </w:t>
      </w:r>
      <w:r>
        <w:rPr>
          <w:spacing w:val="-3"/>
          <w:sz w:val="24"/>
        </w:rPr>
        <w:t xml:space="preserve">meet with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Owner </w:t>
      </w:r>
      <w:r>
        <w:rPr>
          <w:sz w:val="24"/>
        </w:rPr>
        <w:t xml:space="preserve">and/or the NJHMFA </w:t>
      </w:r>
      <w:r>
        <w:rPr>
          <w:spacing w:val="-4"/>
          <w:sz w:val="24"/>
        </w:rPr>
        <w:t xml:space="preserve">whenever </w:t>
      </w:r>
      <w:r>
        <w:rPr>
          <w:sz w:val="24"/>
        </w:rPr>
        <w:t xml:space="preserve">requested by the </w:t>
      </w:r>
      <w:r>
        <w:rPr>
          <w:spacing w:val="-4"/>
          <w:sz w:val="24"/>
        </w:rPr>
        <w:t xml:space="preserve">Owner </w:t>
      </w:r>
      <w:r>
        <w:rPr>
          <w:sz w:val="24"/>
        </w:rPr>
        <w:t>and/or the</w:t>
      </w:r>
      <w:r>
        <w:rPr>
          <w:spacing w:val="-13"/>
          <w:sz w:val="24"/>
        </w:rPr>
        <w:t xml:space="preserve"> </w:t>
      </w:r>
      <w:r>
        <w:rPr>
          <w:sz w:val="24"/>
        </w:rPr>
        <w:t>NJHMFA.</w:t>
      </w:r>
    </w:p>
    <w:p w14:paraId="2C381EE8" w14:textId="77777777" w:rsidR="002528C3" w:rsidRDefault="00943EDA">
      <w:pPr>
        <w:pStyle w:val="BodyText"/>
        <w:spacing w:line="271" w:lineRule="exact"/>
        <w:ind w:left="100"/>
      </w:pPr>
      <w:r>
        <w:t>THREE:</w:t>
      </w:r>
    </w:p>
    <w:p w14:paraId="000678CF" w14:textId="77777777" w:rsidR="002528C3" w:rsidRDefault="002528C3">
      <w:pPr>
        <w:pStyle w:val="BodyText"/>
        <w:spacing w:before="5"/>
        <w:ind w:left="0"/>
        <w:rPr>
          <w:sz w:val="17"/>
        </w:rPr>
      </w:pPr>
    </w:p>
    <w:p w14:paraId="13555E77" w14:textId="77777777" w:rsidR="002528C3" w:rsidRDefault="00943EDA">
      <w:pPr>
        <w:pStyle w:val="ListParagraph"/>
        <w:numPr>
          <w:ilvl w:val="0"/>
          <w:numId w:val="8"/>
        </w:numPr>
        <w:tabs>
          <w:tab w:val="left" w:pos="2261"/>
        </w:tabs>
        <w:spacing w:before="90" w:line="494" w:lineRule="auto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</w:t>
      </w:r>
      <w:r>
        <w:rPr>
          <w:spacing w:val="-4"/>
          <w:sz w:val="24"/>
        </w:rPr>
        <w:t xml:space="preserve">will </w:t>
      </w:r>
      <w:r>
        <w:rPr>
          <w:spacing w:val="-3"/>
          <w:sz w:val="24"/>
        </w:rPr>
        <w:t xml:space="preserve">become familiar with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layout, construction, </w:t>
      </w:r>
      <w:r>
        <w:rPr>
          <w:spacing w:val="-4"/>
          <w:sz w:val="24"/>
        </w:rPr>
        <w:t xml:space="preserve">location, </w:t>
      </w:r>
      <w:r>
        <w:rPr>
          <w:sz w:val="24"/>
        </w:rPr>
        <w:t xml:space="preserve">character, </w:t>
      </w:r>
      <w:r>
        <w:rPr>
          <w:spacing w:val="-3"/>
          <w:sz w:val="24"/>
        </w:rPr>
        <w:t xml:space="preserve">plan and </w:t>
      </w:r>
      <w:r>
        <w:rPr>
          <w:sz w:val="24"/>
        </w:rPr>
        <w:t xml:space="preserve">operation of the </w:t>
      </w:r>
      <w:r>
        <w:rPr>
          <w:spacing w:val="-3"/>
          <w:sz w:val="24"/>
        </w:rPr>
        <w:t xml:space="preserve">lighting, heating, plumbing, and ventilating </w:t>
      </w:r>
      <w:r>
        <w:rPr>
          <w:spacing w:val="-4"/>
          <w:sz w:val="24"/>
        </w:rPr>
        <w:t xml:space="preserve">systems, </w:t>
      </w:r>
      <w:r>
        <w:rPr>
          <w:sz w:val="24"/>
        </w:rPr>
        <w:t xml:space="preserve">as </w:t>
      </w:r>
      <w:r>
        <w:rPr>
          <w:spacing w:val="-3"/>
          <w:sz w:val="24"/>
        </w:rPr>
        <w:t xml:space="preserve">well </w:t>
      </w:r>
      <w:r>
        <w:rPr>
          <w:sz w:val="24"/>
        </w:rPr>
        <w:t xml:space="preserve">as </w:t>
      </w:r>
      <w:r>
        <w:rPr>
          <w:spacing w:val="-3"/>
          <w:sz w:val="24"/>
        </w:rPr>
        <w:t xml:space="preserve">elevators, </w:t>
      </w:r>
      <w:r>
        <w:rPr>
          <w:sz w:val="24"/>
        </w:rPr>
        <w:t xml:space="preserve">if </w:t>
      </w:r>
      <w:r>
        <w:rPr>
          <w:spacing w:val="-3"/>
          <w:sz w:val="24"/>
        </w:rPr>
        <w:t xml:space="preserve">any, and other mechanical equipment </w:t>
      </w:r>
      <w:r>
        <w:rPr>
          <w:sz w:val="24"/>
        </w:rPr>
        <w:t xml:space="preserve">in </w:t>
      </w:r>
      <w:r>
        <w:rPr>
          <w:spacing w:val="-3"/>
          <w:sz w:val="24"/>
        </w:rPr>
        <w:t xml:space="preserve">the Development.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shall obtain </w:t>
      </w:r>
      <w:r>
        <w:rPr>
          <w:sz w:val="24"/>
        </w:rPr>
        <w:t xml:space="preserve">from </w:t>
      </w:r>
      <w:r>
        <w:rPr>
          <w:spacing w:val="-3"/>
          <w:sz w:val="24"/>
        </w:rPr>
        <w:t xml:space="preserve">the Owner   and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Owner </w:t>
      </w:r>
      <w:r>
        <w:rPr>
          <w:sz w:val="24"/>
        </w:rPr>
        <w:t xml:space="preserve">must provide </w:t>
      </w:r>
      <w:r>
        <w:rPr>
          <w:spacing w:val="-3"/>
          <w:sz w:val="24"/>
        </w:rPr>
        <w:t xml:space="preserve">copies </w:t>
      </w:r>
      <w:r>
        <w:rPr>
          <w:sz w:val="24"/>
        </w:rPr>
        <w:t xml:space="preserve">of the </w:t>
      </w:r>
      <w:r>
        <w:rPr>
          <w:spacing w:val="-4"/>
          <w:sz w:val="24"/>
        </w:rPr>
        <w:t xml:space="preserve">as-built </w:t>
      </w:r>
      <w:r>
        <w:rPr>
          <w:spacing w:val="-3"/>
          <w:sz w:val="24"/>
        </w:rPr>
        <w:t xml:space="preserve">plans and copies </w:t>
      </w:r>
      <w:r>
        <w:rPr>
          <w:sz w:val="24"/>
        </w:rPr>
        <w:t xml:space="preserve">of </w:t>
      </w:r>
      <w:r>
        <w:rPr>
          <w:spacing w:val="-2"/>
          <w:sz w:val="24"/>
        </w:rPr>
        <w:t xml:space="preserve">all </w:t>
      </w:r>
      <w:r>
        <w:rPr>
          <w:spacing w:val="-3"/>
          <w:sz w:val="24"/>
        </w:rPr>
        <w:t xml:space="preserve">guarantees and </w:t>
      </w:r>
      <w:r>
        <w:rPr>
          <w:sz w:val="24"/>
        </w:rPr>
        <w:t xml:space="preserve">warranties, </w:t>
      </w:r>
      <w:r>
        <w:rPr>
          <w:spacing w:val="-3"/>
          <w:sz w:val="24"/>
        </w:rPr>
        <w:t xml:space="preserve">pertinent </w:t>
      </w:r>
      <w:r>
        <w:rPr>
          <w:sz w:val="24"/>
        </w:rPr>
        <w:t xml:space="preserve">to the </w:t>
      </w:r>
      <w:r>
        <w:rPr>
          <w:spacing w:val="-3"/>
          <w:sz w:val="24"/>
        </w:rPr>
        <w:t xml:space="preserve">construction and </w:t>
      </w:r>
      <w:r>
        <w:rPr>
          <w:sz w:val="24"/>
        </w:rPr>
        <w:t xml:space="preserve">the </w:t>
      </w:r>
      <w:r>
        <w:rPr>
          <w:spacing w:val="-4"/>
          <w:sz w:val="24"/>
        </w:rPr>
        <w:t>equipment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of the </w:t>
      </w:r>
      <w:r>
        <w:rPr>
          <w:spacing w:val="-3"/>
          <w:sz w:val="24"/>
        </w:rPr>
        <w:t xml:space="preserve">Development, that </w:t>
      </w:r>
      <w:r>
        <w:rPr>
          <w:sz w:val="24"/>
        </w:rPr>
        <w:t xml:space="preserve">are in force at the </w:t>
      </w:r>
      <w:r>
        <w:rPr>
          <w:spacing w:val="-3"/>
          <w:sz w:val="24"/>
        </w:rPr>
        <w:t xml:space="preserve">time </w:t>
      </w:r>
      <w:r>
        <w:rPr>
          <w:sz w:val="24"/>
        </w:rPr>
        <w:t xml:space="preserve">of </w:t>
      </w:r>
      <w:r>
        <w:rPr>
          <w:spacing w:val="-4"/>
          <w:sz w:val="24"/>
        </w:rPr>
        <w:t xml:space="preserve">execution </w:t>
      </w:r>
      <w:r>
        <w:rPr>
          <w:sz w:val="24"/>
        </w:rPr>
        <w:t xml:space="preserve">of </w:t>
      </w:r>
      <w:r>
        <w:rPr>
          <w:spacing w:val="-3"/>
          <w:sz w:val="24"/>
        </w:rPr>
        <w:t xml:space="preserve">this </w:t>
      </w:r>
      <w:r>
        <w:rPr>
          <w:sz w:val="24"/>
        </w:rPr>
        <w:t>Agreement.</w:t>
      </w:r>
    </w:p>
    <w:p w14:paraId="4D15B6B9" w14:textId="77777777" w:rsidR="002528C3" w:rsidRDefault="00943EDA">
      <w:pPr>
        <w:pStyle w:val="ListParagraph"/>
        <w:numPr>
          <w:ilvl w:val="0"/>
          <w:numId w:val="8"/>
        </w:numPr>
        <w:tabs>
          <w:tab w:val="left" w:pos="2261"/>
        </w:tabs>
        <w:spacing w:line="494" w:lineRule="auto"/>
        <w:ind w:right="215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</w:t>
      </w:r>
      <w:r>
        <w:rPr>
          <w:sz w:val="24"/>
        </w:rPr>
        <w:t xml:space="preserve">hereby </w:t>
      </w:r>
      <w:r>
        <w:rPr>
          <w:spacing w:val="-4"/>
          <w:sz w:val="24"/>
        </w:rPr>
        <w:t xml:space="preserve">acknowledges: </w:t>
      </w:r>
      <w:r>
        <w:rPr>
          <w:spacing w:val="-3"/>
          <w:sz w:val="24"/>
        </w:rPr>
        <w:t xml:space="preserve">(1) </w:t>
      </w:r>
      <w:r>
        <w:rPr>
          <w:spacing w:val="-4"/>
          <w:sz w:val="24"/>
        </w:rPr>
        <w:t>Receipt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of a </w:t>
      </w:r>
      <w:r>
        <w:rPr>
          <w:spacing w:val="-3"/>
          <w:sz w:val="24"/>
        </w:rPr>
        <w:t xml:space="preserve">copy </w:t>
      </w:r>
      <w:r>
        <w:rPr>
          <w:sz w:val="24"/>
        </w:rPr>
        <w:t xml:space="preserve">of the "Management Manual", a </w:t>
      </w:r>
      <w:r>
        <w:rPr>
          <w:spacing w:val="-3"/>
          <w:sz w:val="24"/>
        </w:rPr>
        <w:t xml:space="preserve">copy </w:t>
      </w:r>
      <w:r>
        <w:rPr>
          <w:sz w:val="24"/>
        </w:rPr>
        <w:t xml:space="preserve">of </w:t>
      </w:r>
      <w:r>
        <w:rPr>
          <w:spacing w:val="-3"/>
          <w:sz w:val="24"/>
        </w:rPr>
        <w:t xml:space="preserve">Tenant </w:t>
      </w:r>
      <w:r>
        <w:rPr>
          <w:spacing w:val="-4"/>
          <w:sz w:val="24"/>
        </w:rPr>
        <w:t xml:space="preserve">Income </w:t>
      </w:r>
      <w:r>
        <w:rPr>
          <w:spacing w:val="-3"/>
          <w:sz w:val="24"/>
        </w:rPr>
        <w:t xml:space="preserve">Limits, </w:t>
      </w:r>
      <w:r>
        <w:rPr>
          <w:sz w:val="24"/>
        </w:rPr>
        <w:t xml:space="preserve">a </w:t>
      </w:r>
      <w:r>
        <w:rPr>
          <w:spacing w:val="-3"/>
          <w:sz w:val="24"/>
        </w:rPr>
        <w:t xml:space="preserve">copy </w:t>
      </w:r>
      <w:r>
        <w:rPr>
          <w:sz w:val="24"/>
        </w:rPr>
        <w:t xml:space="preserve">of the "Accounting </w:t>
      </w:r>
      <w:r>
        <w:rPr>
          <w:spacing w:val="-3"/>
          <w:sz w:val="24"/>
        </w:rPr>
        <w:t xml:space="preserve">Manual" and (2) that </w:t>
      </w:r>
      <w:r>
        <w:rPr>
          <w:sz w:val="24"/>
        </w:rPr>
        <w:t xml:space="preserve">he </w:t>
      </w:r>
      <w:r>
        <w:rPr>
          <w:spacing w:val="-3"/>
          <w:sz w:val="24"/>
        </w:rPr>
        <w:t xml:space="preserve">has </w:t>
      </w:r>
      <w:r>
        <w:rPr>
          <w:sz w:val="24"/>
        </w:rPr>
        <w:t xml:space="preserve">read </w:t>
      </w:r>
      <w:r>
        <w:rPr>
          <w:spacing w:val="-3"/>
          <w:sz w:val="24"/>
        </w:rPr>
        <w:t xml:space="preserve">the same and knows their contents and </w:t>
      </w:r>
      <w:r>
        <w:rPr>
          <w:sz w:val="24"/>
        </w:rPr>
        <w:t xml:space="preserve">warrants </w:t>
      </w:r>
      <w:r>
        <w:rPr>
          <w:spacing w:val="-3"/>
          <w:sz w:val="24"/>
        </w:rPr>
        <w:t xml:space="preserve">that </w:t>
      </w:r>
      <w:r>
        <w:rPr>
          <w:sz w:val="24"/>
        </w:rPr>
        <w:t xml:space="preserve">he </w:t>
      </w:r>
      <w:r>
        <w:rPr>
          <w:spacing w:val="-4"/>
          <w:sz w:val="24"/>
        </w:rPr>
        <w:t xml:space="preserve">will </w:t>
      </w:r>
      <w:r>
        <w:rPr>
          <w:sz w:val="24"/>
        </w:rPr>
        <w:t xml:space="preserve">operate the </w:t>
      </w:r>
      <w:r>
        <w:rPr>
          <w:spacing w:val="-3"/>
          <w:sz w:val="24"/>
        </w:rPr>
        <w:t xml:space="preserve">Development </w:t>
      </w:r>
      <w:r>
        <w:rPr>
          <w:sz w:val="24"/>
        </w:rPr>
        <w:t xml:space="preserve">in </w:t>
      </w:r>
      <w:r>
        <w:rPr>
          <w:spacing w:val="-3"/>
          <w:sz w:val="24"/>
        </w:rPr>
        <w:t xml:space="preserve">accordance </w:t>
      </w:r>
      <w:r>
        <w:rPr>
          <w:sz w:val="24"/>
        </w:rPr>
        <w:t xml:space="preserve">with </w:t>
      </w:r>
      <w:r>
        <w:rPr>
          <w:spacing w:val="-3"/>
          <w:sz w:val="24"/>
        </w:rPr>
        <w:t xml:space="preserve">such </w:t>
      </w:r>
      <w:r>
        <w:rPr>
          <w:spacing w:val="-4"/>
          <w:sz w:val="24"/>
        </w:rPr>
        <w:t xml:space="preserve">guidelines, policies </w:t>
      </w:r>
      <w:r>
        <w:rPr>
          <w:spacing w:val="-3"/>
          <w:sz w:val="24"/>
        </w:rPr>
        <w:t xml:space="preserve">and </w:t>
      </w:r>
      <w:r>
        <w:rPr>
          <w:sz w:val="24"/>
        </w:rPr>
        <w:t xml:space="preserve">procedures, </w:t>
      </w:r>
      <w:r>
        <w:rPr>
          <w:spacing w:val="-3"/>
          <w:sz w:val="24"/>
        </w:rPr>
        <w:t>and</w:t>
      </w:r>
      <w:r>
        <w:rPr>
          <w:spacing w:val="-32"/>
          <w:sz w:val="24"/>
        </w:rPr>
        <w:t xml:space="preserve"> </w:t>
      </w:r>
      <w:r>
        <w:rPr>
          <w:spacing w:val="-3"/>
          <w:sz w:val="24"/>
        </w:rPr>
        <w:t>laws.</w:t>
      </w:r>
    </w:p>
    <w:p w14:paraId="550FC73E" w14:textId="77777777" w:rsidR="002528C3" w:rsidRDefault="00943EDA">
      <w:pPr>
        <w:pStyle w:val="BodyText"/>
        <w:spacing w:line="494" w:lineRule="auto"/>
        <w:ind w:right="215" w:firstLine="720"/>
        <w:jc w:val="both"/>
      </w:pPr>
      <w:r>
        <w:t xml:space="preserve">In the </w:t>
      </w:r>
      <w:r>
        <w:rPr>
          <w:spacing w:val="-4"/>
        </w:rPr>
        <w:t xml:space="preserve">event </w:t>
      </w:r>
      <w:r>
        <w:rPr>
          <w:spacing w:val="-3"/>
        </w:rPr>
        <w:t xml:space="preserve">any instructions </w:t>
      </w:r>
      <w:r>
        <w:t xml:space="preserve">from </w:t>
      </w:r>
      <w:r>
        <w:rPr>
          <w:spacing w:val="-3"/>
        </w:rPr>
        <w:t xml:space="preserve">the Owner to </w:t>
      </w:r>
      <w:r>
        <w:t xml:space="preserve">the </w:t>
      </w:r>
      <w:r>
        <w:rPr>
          <w:spacing w:val="-3"/>
        </w:rPr>
        <w:t xml:space="preserve">Agent </w:t>
      </w:r>
      <w:r>
        <w:t xml:space="preserve">are contrary to </w:t>
      </w:r>
      <w:r>
        <w:rPr>
          <w:spacing w:val="-3"/>
        </w:rPr>
        <w:t xml:space="preserve">any </w:t>
      </w:r>
      <w:r>
        <w:t xml:space="preserve">of the </w:t>
      </w:r>
      <w:r>
        <w:rPr>
          <w:spacing w:val="-3"/>
        </w:rPr>
        <w:t xml:space="preserve">above </w:t>
      </w:r>
      <w:r>
        <w:rPr>
          <w:spacing w:val="-4"/>
        </w:rPr>
        <w:t xml:space="preserve">guidelines, </w:t>
      </w:r>
      <w:r>
        <w:rPr>
          <w:spacing w:val="-3"/>
        </w:rPr>
        <w:t xml:space="preserve">policies and </w:t>
      </w:r>
      <w:r>
        <w:t xml:space="preserve">procedures or </w:t>
      </w:r>
      <w:r>
        <w:rPr>
          <w:spacing w:val="-3"/>
        </w:rPr>
        <w:t xml:space="preserve">laws, said instructions shall </w:t>
      </w:r>
      <w:r>
        <w:t xml:space="preserve">be </w:t>
      </w:r>
      <w:r>
        <w:rPr>
          <w:spacing w:val="-3"/>
        </w:rPr>
        <w:t xml:space="preserve">given </w:t>
      </w:r>
      <w:r>
        <w:t xml:space="preserve">to </w:t>
      </w:r>
      <w:r>
        <w:rPr>
          <w:spacing w:val="-3"/>
        </w:rPr>
        <w:t xml:space="preserve">the Agent </w:t>
      </w:r>
      <w:r>
        <w:t xml:space="preserve">in writing </w:t>
      </w:r>
      <w:r>
        <w:rPr>
          <w:spacing w:val="-3"/>
        </w:rPr>
        <w:t xml:space="preserve">with </w:t>
      </w:r>
      <w:r>
        <w:t xml:space="preserve">a </w:t>
      </w:r>
      <w:r>
        <w:rPr>
          <w:spacing w:val="-3"/>
        </w:rPr>
        <w:t xml:space="preserve">copy </w:t>
      </w:r>
      <w:r>
        <w:t xml:space="preserve">to </w:t>
      </w:r>
      <w:r>
        <w:rPr>
          <w:spacing w:val="-3"/>
        </w:rPr>
        <w:t>the</w:t>
      </w:r>
      <w:r>
        <w:rPr>
          <w:spacing w:val="54"/>
        </w:rPr>
        <w:t xml:space="preserve"> </w:t>
      </w:r>
      <w:r>
        <w:t>NJHMFA.</w:t>
      </w:r>
    </w:p>
    <w:p w14:paraId="595B7CB3" w14:textId="77777777" w:rsidR="002528C3" w:rsidRDefault="002528C3">
      <w:pPr>
        <w:spacing w:line="494" w:lineRule="auto"/>
        <w:jc w:val="both"/>
        <w:sectPr w:rsidR="002528C3">
          <w:pgSz w:w="12240" w:h="20160"/>
          <w:pgMar w:top="1380" w:right="1220" w:bottom="920" w:left="1340" w:header="0" w:footer="721" w:gutter="0"/>
          <w:cols w:space="720"/>
        </w:sectPr>
      </w:pPr>
    </w:p>
    <w:p w14:paraId="25CBBD70" w14:textId="77777777" w:rsidR="002528C3" w:rsidRDefault="00943EDA">
      <w:pPr>
        <w:pStyle w:val="BodyText"/>
        <w:spacing w:before="61"/>
        <w:ind w:left="100"/>
      </w:pPr>
      <w:r>
        <w:t>FOUR:</w:t>
      </w:r>
    </w:p>
    <w:p w14:paraId="142F466F" w14:textId="77777777" w:rsidR="002528C3" w:rsidRDefault="002528C3">
      <w:pPr>
        <w:pStyle w:val="BodyText"/>
        <w:spacing w:before="8"/>
        <w:ind w:left="0"/>
        <w:rPr>
          <w:sz w:val="17"/>
        </w:rPr>
      </w:pPr>
    </w:p>
    <w:p w14:paraId="74ADD482" w14:textId="77777777" w:rsidR="002528C3" w:rsidRDefault="00943EDA">
      <w:pPr>
        <w:pStyle w:val="ListParagraph"/>
        <w:numPr>
          <w:ilvl w:val="0"/>
          <w:numId w:val="7"/>
        </w:numPr>
        <w:tabs>
          <w:tab w:val="left" w:pos="2261"/>
        </w:tabs>
        <w:spacing w:before="90" w:line="494" w:lineRule="auto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will </w:t>
      </w:r>
      <w:r>
        <w:rPr>
          <w:sz w:val="24"/>
        </w:rPr>
        <w:t xml:space="preserve">be </w:t>
      </w:r>
      <w:r>
        <w:rPr>
          <w:spacing w:val="-3"/>
          <w:sz w:val="24"/>
        </w:rPr>
        <w:t xml:space="preserve">responsible for staffing 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development. 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cost  </w:t>
      </w:r>
      <w:r>
        <w:rPr>
          <w:sz w:val="24"/>
        </w:rPr>
        <w:t xml:space="preserve">of the </w:t>
      </w:r>
      <w:r>
        <w:rPr>
          <w:spacing w:val="-3"/>
          <w:sz w:val="24"/>
        </w:rPr>
        <w:t xml:space="preserve">site personnel will </w:t>
      </w:r>
      <w:r>
        <w:rPr>
          <w:sz w:val="24"/>
        </w:rPr>
        <w:t xml:space="preserve">be charged to the </w:t>
      </w:r>
      <w:r>
        <w:rPr>
          <w:spacing w:val="-3"/>
          <w:sz w:val="24"/>
        </w:rPr>
        <w:t xml:space="preserve">operating </w:t>
      </w:r>
      <w:r>
        <w:rPr>
          <w:spacing w:val="-4"/>
          <w:sz w:val="24"/>
        </w:rPr>
        <w:t xml:space="preserve">account </w:t>
      </w:r>
      <w:r>
        <w:rPr>
          <w:spacing w:val="-3"/>
          <w:sz w:val="24"/>
        </w:rPr>
        <w:t xml:space="preserve">or can </w:t>
      </w:r>
      <w:r>
        <w:rPr>
          <w:sz w:val="24"/>
        </w:rPr>
        <w:t xml:space="preserve">be reimbursed to </w:t>
      </w:r>
      <w:r>
        <w:rPr>
          <w:spacing w:val="-3"/>
          <w:sz w:val="24"/>
        </w:rPr>
        <w:t xml:space="preserve">the Agent </w:t>
      </w:r>
      <w:r>
        <w:rPr>
          <w:sz w:val="24"/>
        </w:rPr>
        <w:t xml:space="preserve">from </w:t>
      </w:r>
      <w:r>
        <w:rPr>
          <w:spacing w:val="-3"/>
          <w:sz w:val="24"/>
        </w:rPr>
        <w:t xml:space="preserve">the </w:t>
      </w:r>
      <w:r>
        <w:rPr>
          <w:spacing w:val="-4"/>
          <w:sz w:val="24"/>
        </w:rPr>
        <w:t xml:space="preserve">development’s </w:t>
      </w:r>
      <w:r>
        <w:rPr>
          <w:sz w:val="24"/>
        </w:rPr>
        <w:t xml:space="preserve">operating </w:t>
      </w:r>
      <w:r>
        <w:rPr>
          <w:spacing w:val="-4"/>
          <w:sz w:val="24"/>
        </w:rPr>
        <w:t xml:space="preserve">account </w:t>
      </w:r>
      <w:r>
        <w:rPr>
          <w:sz w:val="24"/>
        </w:rPr>
        <w:t xml:space="preserve">in </w:t>
      </w:r>
      <w:r>
        <w:rPr>
          <w:spacing w:val="-3"/>
          <w:sz w:val="24"/>
        </w:rPr>
        <w:t xml:space="preserve">an amount not </w:t>
      </w:r>
      <w:r>
        <w:rPr>
          <w:sz w:val="24"/>
        </w:rPr>
        <w:t xml:space="preserve">to </w:t>
      </w:r>
      <w:r>
        <w:rPr>
          <w:spacing w:val="-4"/>
          <w:sz w:val="24"/>
        </w:rPr>
        <w:t xml:space="preserve">exceed </w:t>
      </w:r>
      <w:r>
        <w:rPr>
          <w:sz w:val="24"/>
        </w:rPr>
        <w:t xml:space="preserve">the line </w:t>
      </w:r>
      <w:r>
        <w:rPr>
          <w:spacing w:val="-3"/>
          <w:sz w:val="24"/>
        </w:rPr>
        <w:t xml:space="preserve">items for such expenditures </w:t>
      </w:r>
      <w:r>
        <w:rPr>
          <w:sz w:val="24"/>
        </w:rPr>
        <w:t xml:space="preserve">as </w:t>
      </w:r>
      <w:r>
        <w:rPr>
          <w:spacing w:val="-3"/>
          <w:sz w:val="24"/>
        </w:rPr>
        <w:t xml:space="preserve">shown in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Development’s </w:t>
      </w:r>
      <w:r>
        <w:rPr>
          <w:spacing w:val="-4"/>
          <w:sz w:val="24"/>
        </w:rPr>
        <w:t xml:space="preserve">Annual </w:t>
      </w:r>
      <w:r>
        <w:rPr>
          <w:spacing w:val="-5"/>
          <w:sz w:val="24"/>
        </w:rPr>
        <w:t xml:space="preserve">Budget </w:t>
      </w:r>
      <w:r>
        <w:rPr>
          <w:sz w:val="24"/>
        </w:rPr>
        <w:t xml:space="preserve">as </w:t>
      </w:r>
      <w:r>
        <w:rPr>
          <w:spacing w:val="-3"/>
          <w:sz w:val="24"/>
        </w:rPr>
        <w:t xml:space="preserve">adopted by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Owner and </w:t>
      </w:r>
      <w:r>
        <w:rPr>
          <w:sz w:val="24"/>
        </w:rPr>
        <w:t xml:space="preserve">approved </w:t>
      </w:r>
      <w:r>
        <w:rPr>
          <w:spacing w:val="-3"/>
          <w:sz w:val="24"/>
        </w:rPr>
        <w:t xml:space="preserve">by </w:t>
      </w:r>
      <w:r>
        <w:rPr>
          <w:sz w:val="24"/>
        </w:rPr>
        <w:t xml:space="preserve">the NJHMFA. The </w:t>
      </w:r>
      <w:r>
        <w:rPr>
          <w:spacing w:val="-4"/>
          <w:sz w:val="24"/>
        </w:rPr>
        <w:t>Agent</w:t>
      </w:r>
      <w:r>
        <w:rPr>
          <w:spacing w:val="52"/>
          <w:sz w:val="24"/>
        </w:rPr>
        <w:t xml:space="preserve"> </w:t>
      </w:r>
      <w:r>
        <w:rPr>
          <w:spacing w:val="-3"/>
          <w:sz w:val="24"/>
        </w:rPr>
        <w:t xml:space="preserve">shall make </w:t>
      </w:r>
      <w:r>
        <w:rPr>
          <w:sz w:val="24"/>
        </w:rPr>
        <w:t xml:space="preserve">sure </w:t>
      </w:r>
      <w:r>
        <w:rPr>
          <w:spacing w:val="-3"/>
          <w:sz w:val="24"/>
        </w:rPr>
        <w:t>that adequate site staff</w:t>
      </w:r>
      <w:r>
        <w:rPr>
          <w:spacing w:val="54"/>
          <w:sz w:val="24"/>
        </w:rPr>
        <w:t xml:space="preserve"> </w:t>
      </w:r>
      <w:r>
        <w:rPr>
          <w:sz w:val="24"/>
        </w:rPr>
        <w:t>is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present </w:t>
      </w:r>
      <w:r>
        <w:rPr>
          <w:spacing w:val="-3"/>
          <w:sz w:val="24"/>
        </w:rPr>
        <w:t xml:space="preserve">on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premises </w:t>
      </w:r>
      <w:r>
        <w:rPr>
          <w:sz w:val="24"/>
        </w:rPr>
        <w:t xml:space="preserve">during the </w:t>
      </w:r>
      <w:r>
        <w:rPr>
          <w:spacing w:val="-4"/>
          <w:sz w:val="24"/>
        </w:rPr>
        <w:t>business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hours </w:t>
      </w:r>
      <w:r>
        <w:rPr>
          <w:spacing w:val="-4"/>
          <w:sz w:val="24"/>
        </w:rPr>
        <w:t>established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by </w:t>
      </w:r>
      <w:r>
        <w:rPr>
          <w:spacing w:val="-3"/>
          <w:sz w:val="24"/>
        </w:rPr>
        <w:t xml:space="preserve">the </w:t>
      </w:r>
      <w:r>
        <w:rPr>
          <w:sz w:val="24"/>
        </w:rPr>
        <w:t xml:space="preserve">Owner, </w:t>
      </w:r>
      <w:r>
        <w:rPr>
          <w:spacing w:val="-3"/>
          <w:sz w:val="24"/>
        </w:rPr>
        <w:t xml:space="preserve">unless other </w:t>
      </w:r>
      <w:r>
        <w:rPr>
          <w:sz w:val="24"/>
        </w:rPr>
        <w:t xml:space="preserve">arrangements are approved by the </w:t>
      </w:r>
      <w:r>
        <w:rPr>
          <w:spacing w:val="-4"/>
          <w:sz w:val="24"/>
        </w:rPr>
        <w:t xml:space="preserve">Agency. </w:t>
      </w:r>
      <w:r>
        <w:rPr>
          <w:sz w:val="24"/>
        </w:rPr>
        <w:t xml:space="preserve">In </w:t>
      </w:r>
      <w:r>
        <w:rPr>
          <w:spacing w:val="-3"/>
          <w:sz w:val="24"/>
        </w:rPr>
        <w:t xml:space="preserve">the  event </w:t>
      </w:r>
      <w:r>
        <w:rPr>
          <w:spacing w:val="-4"/>
          <w:sz w:val="24"/>
        </w:rPr>
        <w:t xml:space="preserve">business </w:t>
      </w:r>
      <w:r>
        <w:rPr>
          <w:sz w:val="24"/>
        </w:rPr>
        <w:t xml:space="preserve">hours are </w:t>
      </w:r>
      <w:r>
        <w:rPr>
          <w:spacing w:val="-3"/>
          <w:sz w:val="24"/>
        </w:rPr>
        <w:t xml:space="preserve">shown </w:t>
      </w:r>
      <w:r>
        <w:rPr>
          <w:sz w:val="24"/>
        </w:rPr>
        <w:t xml:space="preserve">to be </w:t>
      </w:r>
      <w:r>
        <w:rPr>
          <w:spacing w:val="-3"/>
          <w:sz w:val="24"/>
        </w:rPr>
        <w:t xml:space="preserve">inadequate for </w:t>
      </w:r>
      <w:r>
        <w:rPr>
          <w:sz w:val="24"/>
        </w:rPr>
        <w:t xml:space="preserve">proper </w:t>
      </w:r>
      <w:r>
        <w:rPr>
          <w:spacing w:val="-3"/>
          <w:sz w:val="24"/>
        </w:rPr>
        <w:t xml:space="preserve">tenant services, </w:t>
      </w:r>
      <w:r>
        <w:rPr>
          <w:sz w:val="24"/>
        </w:rPr>
        <w:t xml:space="preserve">the NJHMFA </w:t>
      </w:r>
      <w:r>
        <w:rPr>
          <w:spacing w:val="-3"/>
          <w:sz w:val="24"/>
        </w:rPr>
        <w:t xml:space="preserve">can </w:t>
      </w:r>
      <w:r>
        <w:rPr>
          <w:spacing w:val="-4"/>
          <w:sz w:val="24"/>
        </w:rPr>
        <w:t xml:space="preserve">effect </w:t>
      </w:r>
      <w:r>
        <w:rPr>
          <w:sz w:val="24"/>
        </w:rPr>
        <w:t xml:space="preserve">a </w:t>
      </w:r>
      <w:r>
        <w:rPr>
          <w:spacing w:val="-3"/>
          <w:sz w:val="24"/>
        </w:rPr>
        <w:t xml:space="preserve">change </w:t>
      </w:r>
      <w:r>
        <w:rPr>
          <w:sz w:val="24"/>
        </w:rPr>
        <w:t xml:space="preserve">in </w:t>
      </w:r>
      <w:r>
        <w:rPr>
          <w:spacing w:val="-3"/>
          <w:sz w:val="24"/>
        </w:rPr>
        <w:t xml:space="preserve">said </w:t>
      </w:r>
      <w:r>
        <w:rPr>
          <w:sz w:val="24"/>
        </w:rPr>
        <w:t xml:space="preserve">hours by written </w:t>
      </w:r>
      <w:r>
        <w:rPr>
          <w:spacing w:val="-3"/>
          <w:sz w:val="24"/>
        </w:rPr>
        <w:t xml:space="preserve">notice </w:t>
      </w:r>
      <w:r>
        <w:rPr>
          <w:sz w:val="24"/>
        </w:rPr>
        <w:t xml:space="preserve">to the </w:t>
      </w:r>
      <w:r>
        <w:rPr>
          <w:spacing w:val="-3"/>
          <w:sz w:val="24"/>
        </w:rPr>
        <w:t xml:space="preserve">Owner and </w:t>
      </w:r>
      <w:r>
        <w:rPr>
          <w:sz w:val="24"/>
        </w:rPr>
        <w:t>the</w:t>
      </w:r>
      <w:r>
        <w:rPr>
          <w:spacing w:val="-29"/>
          <w:sz w:val="24"/>
        </w:rPr>
        <w:t xml:space="preserve"> </w:t>
      </w:r>
      <w:r>
        <w:rPr>
          <w:spacing w:val="-3"/>
          <w:sz w:val="24"/>
        </w:rPr>
        <w:t>Agent.</w:t>
      </w:r>
    </w:p>
    <w:p w14:paraId="4BBE644E" w14:textId="77777777" w:rsidR="002528C3" w:rsidRDefault="00943EDA">
      <w:pPr>
        <w:pStyle w:val="ListParagraph"/>
        <w:numPr>
          <w:ilvl w:val="0"/>
          <w:numId w:val="7"/>
        </w:numPr>
        <w:tabs>
          <w:tab w:val="left" w:pos="2261"/>
        </w:tabs>
        <w:spacing w:line="494" w:lineRule="auto"/>
        <w:ind w:right="213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shall obtain </w:t>
      </w:r>
      <w:r>
        <w:rPr>
          <w:sz w:val="24"/>
        </w:rPr>
        <w:t xml:space="preserve">Fidelity </w:t>
      </w:r>
      <w:r>
        <w:rPr>
          <w:spacing w:val="-5"/>
          <w:sz w:val="24"/>
        </w:rPr>
        <w:t xml:space="preserve">Bonds, </w:t>
      </w:r>
      <w:r>
        <w:rPr>
          <w:sz w:val="24"/>
        </w:rPr>
        <w:t xml:space="preserve">covering </w:t>
      </w:r>
      <w:r>
        <w:rPr>
          <w:spacing w:val="-2"/>
          <w:sz w:val="24"/>
        </w:rPr>
        <w:t xml:space="preserve">all </w:t>
      </w:r>
      <w:r>
        <w:rPr>
          <w:sz w:val="24"/>
        </w:rPr>
        <w:t xml:space="preserve">of </w:t>
      </w:r>
      <w:r>
        <w:rPr>
          <w:spacing w:val="-3"/>
          <w:sz w:val="24"/>
        </w:rPr>
        <w:t xml:space="preserve">its </w:t>
      </w:r>
      <w:r>
        <w:rPr>
          <w:spacing w:val="-4"/>
          <w:sz w:val="24"/>
        </w:rPr>
        <w:t xml:space="preserve">employees  </w:t>
      </w:r>
      <w:r>
        <w:rPr>
          <w:spacing w:val="-3"/>
          <w:sz w:val="24"/>
        </w:rPr>
        <w:t xml:space="preserve">as  well </w:t>
      </w:r>
      <w:r>
        <w:rPr>
          <w:sz w:val="24"/>
        </w:rPr>
        <w:t xml:space="preserve">as </w:t>
      </w:r>
      <w:r>
        <w:rPr>
          <w:spacing w:val="-4"/>
          <w:sz w:val="24"/>
        </w:rPr>
        <w:t xml:space="preserve">employees </w:t>
      </w:r>
      <w:r>
        <w:rPr>
          <w:sz w:val="24"/>
        </w:rPr>
        <w:t xml:space="preserve">of the </w:t>
      </w:r>
      <w:r>
        <w:rPr>
          <w:spacing w:val="-3"/>
          <w:sz w:val="24"/>
        </w:rPr>
        <w:t xml:space="preserve">Development and </w:t>
      </w:r>
      <w:r>
        <w:rPr>
          <w:sz w:val="24"/>
        </w:rPr>
        <w:t xml:space="preserve">Owners who are </w:t>
      </w:r>
      <w:r>
        <w:rPr>
          <w:spacing w:val="-3"/>
          <w:sz w:val="24"/>
        </w:rPr>
        <w:t xml:space="preserve">signatories </w:t>
      </w:r>
      <w:r>
        <w:rPr>
          <w:sz w:val="24"/>
        </w:rPr>
        <w:t xml:space="preserve">to the Operating </w:t>
      </w:r>
      <w:r>
        <w:rPr>
          <w:spacing w:val="-3"/>
          <w:sz w:val="24"/>
        </w:rPr>
        <w:t xml:space="preserve">Account, in </w:t>
      </w:r>
      <w:r>
        <w:rPr>
          <w:sz w:val="24"/>
        </w:rPr>
        <w:t xml:space="preserve">an </w:t>
      </w:r>
      <w:r>
        <w:rPr>
          <w:spacing w:val="-3"/>
          <w:sz w:val="24"/>
        </w:rPr>
        <w:t xml:space="preserve">amount </w:t>
      </w:r>
      <w:r>
        <w:rPr>
          <w:sz w:val="24"/>
        </w:rPr>
        <w:t xml:space="preserve">not </w:t>
      </w:r>
      <w:r>
        <w:rPr>
          <w:spacing w:val="-3"/>
          <w:sz w:val="24"/>
        </w:rPr>
        <w:t xml:space="preserve">less than </w:t>
      </w:r>
      <w:r>
        <w:rPr>
          <w:sz w:val="24"/>
        </w:rPr>
        <w:t xml:space="preserve">one </w:t>
      </w:r>
      <w:r>
        <w:rPr>
          <w:spacing w:val="-3"/>
          <w:sz w:val="24"/>
        </w:rPr>
        <w:t xml:space="preserve">and </w:t>
      </w:r>
      <w:r>
        <w:rPr>
          <w:sz w:val="24"/>
        </w:rPr>
        <w:t xml:space="preserve">one </w:t>
      </w:r>
      <w:r>
        <w:rPr>
          <w:spacing w:val="-3"/>
          <w:sz w:val="24"/>
        </w:rPr>
        <w:t xml:space="preserve">half </w:t>
      </w:r>
      <w:r>
        <w:rPr>
          <w:sz w:val="24"/>
        </w:rPr>
        <w:t xml:space="preserve">times the </w:t>
      </w:r>
      <w:r>
        <w:rPr>
          <w:spacing w:val="-3"/>
          <w:sz w:val="24"/>
        </w:rPr>
        <w:t xml:space="preserve">maximum monthly </w:t>
      </w:r>
      <w:r>
        <w:rPr>
          <w:spacing w:val="-4"/>
          <w:sz w:val="24"/>
        </w:rPr>
        <w:t xml:space="preserve">potential </w:t>
      </w:r>
      <w:r>
        <w:rPr>
          <w:sz w:val="24"/>
        </w:rPr>
        <w:t xml:space="preserve">rents of the </w:t>
      </w:r>
      <w:r>
        <w:rPr>
          <w:spacing w:val="-3"/>
          <w:sz w:val="24"/>
        </w:rPr>
        <w:t xml:space="preserve">Development. </w:t>
      </w:r>
      <w:r>
        <w:rPr>
          <w:sz w:val="24"/>
        </w:rPr>
        <w:t xml:space="preserve">The Fidelity </w:t>
      </w:r>
      <w:r>
        <w:rPr>
          <w:spacing w:val="-5"/>
          <w:sz w:val="24"/>
        </w:rPr>
        <w:t xml:space="preserve">Bond </w:t>
      </w:r>
      <w:r>
        <w:rPr>
          <w:spacing w:val="-3"/>
          <w:sz w:val="24"/>
        </w:rPr>
        <w:t xml:space="preserve">shall </w:t>
      </w:r>
      <w:r>
        <w:rPr>
          <w:sz w:val="24"/>
        </w:rPr>
        <w:t xml:space="preserve">be </w:t>
      </w:r>
      <w:r>
        <w:rPr>
          <w:spacing w:val="-3"/>
          <w:sz w:val="24"/>
        </w:rPr>
        <w:t xml:space="preserve">issued </w:t>
      </w:r>
      <w:r>
        <w:rPr>
          <w:sz w:val="24"/>
        </w:rPr>
        <w:t xml:space="preserve">by a </w:t>
      </w:r>
      <w:r>
        <w:rPr>
          <w:spacing w:val="-3"/>
          <w:sz w:val="24"/>
        </w:rPr>
        <w:t xml:space="preserve">company </w:t>
      </w:r>
      <w:r>
        <w:rPr>
          <w:sz w:val="24"/>
        </w:rPr>
        <w:t xml:space="preserve">with </w:t>
      </w:r>
      <w:r>
        <w:rPr>
          <w:spacing w:val="-3"/>
          <w:sz w:val="24"/>
        </w:rPr>
        <w:t xml:space="preserve">the </w:t>
      </w:r>
      <w:r>
        <w:rPr>
          <w:sz w:val="24"/>
        </w:rPr>
        <w:t xml:space="preserve">required </w:t>
      </w:r>
      <w:r>
        <w:rPr>
          <w:spacing w:val="3"/>
          <w:sz w:val="24"/>
        </w:rPr>
        <w:t xml:space="preserve">A.M. </w:t>
      </w:r>
      <w:r>
        <w:rPr>
          <w:spacing w:val="-5"/>
          <w:sz w:val="24"/>
        </w:rPr>
        <w:t xml:space="preserve">Best </w:t>
      </w:r>
      <w:r>
        <w:rPr>
          <w:sz w:val="24"/>
        </w:rPr>
        <w:t xml:space="preserve">rating </w:t>
      </w:r>
      <w:r>
        <w:rPr>
          <w:spacing w:val="-3"/>
          <w:sz w:val="24"/>
        </w:rPr>
        <w:t xml:space="preserve">or better and name the development and </w:t>
      </w:r>
      <w:r>
        <w:rPr>
          <w:sz w:val="24"/>
        </w:rPr>
        <w:t xml:space="preserve">the NJHMFA as loss </w:t>
      </w:r>
      <w:r>
        <w:rPr>
          <w:spacing w:val="-3"/>
          <w:sz w:val="24"/>
        </w:rPr>
        <w:t xml:space="preserve">payees. </w:t>
      </w:r>
      <w:r>
        <w:rPr>
          <w:sz w:val="24"/>
        </w:rPr>
        <w:t xml:space="preserve">The original of </w:t>
      </w:r>
      <w:r>
        <w:rPr>
          <w:spacing w:val="-3"/>
          <w:sz w:val="24"/>
        </w:rPr>
        <w:t xml:space="preserve">such </w:t>
      </w:r>
      <w:r>
        <w:rPr>
          <w:sz w:val="24"/>
        </w:rPr>
        <w:t xml:space="preserve">Fidelity </w:t>
      </w:r>
      <w:r>
        <w:rPr>
          <w:spacing w:val="-5"/>
          <w:sz w:val="24"/>
        </w:rPr>
        <w:t xml:space="preserve">Bonds </w:t>
      </w:r>
      <w:r>
        <w:rPr>
          <w:spacing w:val="-3"/>
          <w:sz w:val="24"/>
        </w:rPr>
        <w:t xml:space="preserve">shall </w:t>
      </w:r>
      <w:r>
        <w:rPr>
          <w:sz w:val="24"/>
        </w:rPr>
        <w:t xml:space="preserve">be </w:t>
      </w:r>
      <w:r>
        <w:rPr>
          <w:spacing w:val="-3"/>
          <w:sz w:val="24"/>
        </w:rPr>
        <w:t xml:space="preserve">submitted </w:t>
      </w:r>
      <w:r>
        <w:rPr>
          <w:sz w:val="24"/>
        </w:rPr>
        <w:t xml:space="preserve">to the </w:t>
      </w:r>
      <w:r>
        <w:rPr>
          <w:spacing w:val="-4"/>
          <w:sz w:val="24"/>
        </w:rPr>
        <w:t xml:space="preserve">Agency </w:t>
      </w:r>
      <w:r>
        <w:rPr>
          <w:spacing w:val="-3"/>
          <w:sz w:val="24"/>
        </w:rPr>
        <w:t xml:space="preserve">for </w:t>
      </w:r>
      <w:r>
        <w:rPr>
          <w:sz w:val="24"/>
        </w:rPr>
        <w:t xml:space="preserve">approval </w:t>
      </w:r>
      <w:r>
        <w:rPr>
          <w:spacing w:val="-3"/>
          <w:sz w:val="24"/>
        </w:rPr>
        <w:t xml:space="preserve">and file.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cost </w:t>
      </w:r>
      <w:r>
        <w:rPr>
          <w:sz w:val="24"/>
        </w:rPr>
        <w:t xml:space="preserve">of the approved </w:t>
      </w:r>
      <w:r>
        <w:rPr>
          <w:spacing w:val="-5"/>
          <w:sz w:val="24"/>
        </w:rPr>
        <w:t xml:space="preserve">Bonds </w:t>
      </w:r>
      <w:r>
        <w:rPr>
          <w:spacing w:val="-2"/>
          <w:sz w:val="24"/>
        </w:rPr>
        <w:t xml:space="preserve">may </w:t>
      </w:r>
      <w:r>
        <w:rPr>
          <w:sz w:val="24"/>
        </w:rPr>
        <w:t>be charged to the Operating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Account.</w:t>
      </w:r>
    </w:p>
    <w:p w14:paraId="621ADF86" w14:textId="77777777" w:rsidR="002528C3" w:rsidRDefault="00943EDA">
      <w:pPr>
        <w:pStyle w:val="ListParagraph"/>
        <w:numPr>
          <w:ilvl w:val="0"/>
          <w:numId w:val="7"/>
        </w:numPr>
        <w:tabs>
          <w:tab w:val="left" w:pos="2261"/>
        </w:tabs>
        <w:spacing w:line="494" w:lineRule="auto"/>
        <w:ind w:right="210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</w:t>
      </w:r>
      <w:r>
        <w:rPr>
          <w:sz w:val="24"/>
        </w:rPr>
        <w:t xml:space="preserve">agrees to </w:t>
      </w:r>
      <w:r>
        <w:rPr>
          <w:spacing w:val="-3"/>
          <w:sz w:val="24"/>
        </w:rPr>
        <w:t xml:space="preserve">maintain complete tenant </w:t>
      </w:r>
      <w:r>
        <w:rPr>
          <w:spacing w:val="-4"/>
          <w:sz w:val="24"/>
        </w:rPr>
        <w:t xml:space="preserve">files </w:t>
      </w:r>
      <w:r>
        <w:rPr>
          <w:sz w:val="24"/>
        </w:rPr>
        <w:t xml:space="preserve">or </w:t>
      </w:r>
      <w:r>
        <w:rPr>
          <w:spacing w:val="-3"/>
          <w:sz w:val="24"/>
        </w:rPr>
        <w:t xml:space="preserve">copies </w:t>
      </w:r>
      <w:r>
        <w:rPr>
          <w:sz w:val="24"/>
        </w:rPr>
        <w:t xml:space="preserve">thereof at the </w:t>
      </w:r>
      <w:r>
        <w:rPr>
          <w:spacing w:val="-3"/>
          <w:sz w:val="24"/>
        </w:rPr>
        <w:t xml:space="preserve">development (unless </w:t>
      </w:r>
      <w:r>
        <w:rPr>
          <w:sz w:val="24"/>
        </w:rPr>
        <w:t xml:space="preserve">otherwise approved by </w:t>
      </w:r>
      <w:r>
        <w:rPr>
          <w:spacing w:val="-3"/>
          <w:sz w:val="24"/>
        </w:rPr>
        <w:t xml:space="preserve">the Agency) </w:t>
      </w:r>
      <w:r>
        <w:rPr>
          <w:sz w:val="24"/>
        </w:rPr>
        <w:t xml:space="preserve">site </w:t>
      </w:r>
      <w:r>
        <w:rPr>
          <w:spacing w:val="-3"/>
          <w:sz w:val="24"/>
        </w:rPr>
        <w:t xml:space="preserve">and that authorized representatives </w:t>
      </w:r>
      <w:r>
        <w:rPr>
          <w:sz w:val="24"/>
        </w:rPr>
        <w:t xml:space="preserve">of </w:t>
      </w:r>
      <w:r>
        <w:rPr>
          <w:spacing w:val="-3"/>
          <w:sz w:val="24"/>
        </w:rPr>
        <w:t xml:space="preserve">the </w:t>
      </w:r>
      <w:r>
        <w:rPr>
          <w:sz w:val="24"/>
        </w:rPr>
        <w:t xml:space="preserve">Owner, </w:t>
      </w:r>
      <w:r>
        <w:rPr>
          <w:spacing w:val="-3"/>
          <w:sz w:val="24"/>
        </w:rPr>
        <w:t xml:space="preserve">the </w:t>
      </w:r>
      <w:r>
        <w:rPr>
          <w:sz w:val="24"/>
        </w:rPr>
        <w:t xml:space="preserve">NJHMFA and/or  </w:t>
      </w:r>
      <w:r>
        <w:rPr>
          <w:spacing w:val="-3"/>
          <w:sz w:val="24"/>
        </w:rPr>
        <w:t xml:space="preserve">if  applicable, </w:t>
      </w:r>
      <w:r>
        <w:rPr>
          <w:sz w:val="24"/>
        </w:rPr>
        <w:t xml:space="preserve">HUD </w:t>
      </w:r>
      <w:r>
        <w:rPr>
          <w:spacing w:val="-3"/>
          <w:sz w:val="24"/>
        </w:rPr>
        <w:t xml:space="preserve">shall have </w:t>
      </w:r>
      <w:r>
        <w:rPr>
          <w:spacing w:val="-4"/>
          <w:sz w:val="24"/>
        </w:rPr>
        <w:t xml:space="preserve">access </w:t>
      </w:r>
      <w:r>
        <w:rPr>
          <w:sz w:val="24"/>
        </w:rPr>
        <w:t xml:space="preserve">to </w:t>
      </w:r>
      <w:r>
        <w:rPr>
          <w:spacing w:val="-2"/>
          <w:sz w:val="24"/>
        </w:rPr>
        <w:t xml:space="preserve">all </w:t>
      </w:r>
      <w:r>
        <w:rPr>
          <w:spacing w:val="-3"/>
          <w:sz w:val="24"/>
        </w:rPr>
        <w:t xml:space="preserve">tenant </w:t>
      </w:r>
      <w:r>
        <w:rPr>
          <w:sz w:val="24"/>
        </w:rPr>
        <w:t xml:space="preserve">records </w:t>
      </w:r>
      <w:r>
        <w:rPr>
          <w:spacing w:val="-4"/>
          <w:sz w:val="24"/>
        </w:rPr>
        <w:t xml:space="preserve">including, </w:t>
      </w:r>
      <w:r>
        <w:rPr>
          <w:sz w:val="24"/>
        </w:rPr>
        <w:t xml:space="preserve">but </w:t>
      </w:r>
      <w:r>
        <w:rPr>
          <w:spacing w:val="-3"/>
          <w:sz w:val="24"/>
        </w:rPr>
        <w:t xml:space="preserve">not limited to, applications, recertifications, </w:t>
      </w:r>
      <w:r>
        <w:rPr>
          <w:spacing w:val="-4"/>
          <w:sz w:val="24"/>
        </w:rPr>
        <w:t xml:space="preserve">maintenance </w:t>
      </w:r>
      <w:r>
        <w:rPr>
          <w:spacing w:val="-3"/>
          <w:sz w:val="24"/>
        </w:rPr>
        <w:t xml:space="preserve">files and leases. </w:t>
      </w:r>
      <w:r>
        <w:rPr>
          <w:sz w:val="24"/>
        </w:rPr>
        <w:t xml:space="preserve">It is expressly </w:t>
      </w:r>
      <w:r>
        <w:rPr>
          <w:spacing w:val="-3"/>
          <w:sz w:val="24"/>
        </w:rPr>
        <w:t xml:space="preserve">understood that tenant file information shall </w:t>
      </w:r>
      <w:r>
        <w:rPr>
          <w:sz w:val="24"/>
        </w:rPr>
        <w:t xml:space="preserve">not be </w:t>
      </w:r>
      <w:r>
        <w:rPr>
          <w:spacing w:val="-3"/>
          <w:sz w:val="24"/>
        </w:rPr>
        <w:t xml:space="preserve">divulged </w:t>
      </w:r>
      <w:r>
        <w:rPr>
          <w:sz w:val="24"/>
        </w:rPr>
        <w:t xml:space="preserve">to </w:t>
      </w:r>
      <w:r>
        <w:rPr>
          <w:spacing w:val="-3"/>
          <w:sz w:val="24"/>
        </w:rPr>
        <w:t xml:space="preserve">any other </w:t>
      </w:r>
      <w:r>
        <w:rPr>
          <w:sz w:val="24"/>
        </w:rPr>
        <w:t xml:space="preserve">person or persons </w:t>
      </w:r>
      <w:r>
        <w:rPr>
          <w:spacing w:val="-3"/>
          <w:sz w:val="24"/>
        </w:rPr>
        <w:t xml:space="preserve">without </w:t>
      </w:r>
      <w:r>
        <w:rPr>
          <w:sz w:val="24"/>
        </w:rPr>
        <w:t xml:space="preserve">proper </w:t>
      </w:r>
      <w:r>
        <w:rPr>
          <w:spacing w:val="-3"/>
          <w:sz w:val="24"/>
        </w:rPr>
        <w:t>legal</w:t>
      </w:r>
      <w:r>
        <w:rPr>
          <w:spacing w:val="13"/>
          <w:sz w:val="24"/>
        </w:rPr>
        <w:t xml:space="preserve"> </w:t>
      </w:r>
      <w:r>
        <w:rPr>
          <w:spacing w:val="-3"/>
          <w:sz w:val="24"/>
        </w:rPr>
        <w:t>authority.</w:t>
      </w:r>
    </w:p>
    <w:p w14:paraId="3BFDF3B1" w14:textId="77777777" w:rsidR="002528C3" w:rsidRDefault="00943EDA">
      <w:pPr>
        <w:pStyle w:val="ListParagraph"/>
        <w:numPr>
          <w:ilvl w:val="0"/>
          <w:numId w:val="7"/>
        </w:numPr>
        <w:tabs>
          <w:tab w:val="left" w:pos="2261"/>
        </w:tabs>
        <w:spacing w:line="491" w:lineRule="auto"/>
        <w:ind w:right="216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</w:t>
      </w:r>
      <w:r>
        <w:rPr>
          <w:sz w:val="24"/>
        </w:rPr>
        <w:t xml:space="preserve">agrees to </w:t>
      </w:r>
      <w:r>
        <w:rPr>
          <w:spacing w:val="-3"/>
          <w:sz w:val="24"/>
        </w:rPr>
        <w:t xml:space="preserve">make development </w:t>
      </w:r>
      <w:r>
        <w:rPr>
          <w:sz w:val="24"/>
        </w:rPr>
        <w:t xml:space="preserve">records </w:t>
      </w:r>
      <w:r>
        <w:rPr>
          <w:spacing w:val="-3"/>
          <w:sz w:val="24"/>
        </w:rPr>
        <w:t xml:space="preserve">and </w:t>
      </w:r>
      <w:r>
        <w:rPr>
          <w:spacing w:val="-4"/>
          <w:sz w:val="24"/>
        </w:rPr>
        <w:t xml:space="preserve">documents </w:t>
      </w:r>
      <w:r>
        <w:rPr>
          <w:spacing w:val="-3"/>
          <w:sz w:val="24"/>
        </w:rPr>
        <w:t xml:space="preserve">available to </w:t>
      </w:r>
      <w:r>
        <w:rPr>
          <w:sz w:val="24"/>
        </w:rPr>
        <w:t xml:space="preserve">the NJHMFA at </w:t>
      </w:r>
      <w:r>
        <w:rPr>
          <w:spacing w:val="-3"/>
          <w:sz w:val="24"/>
        </w:rPr>
        <w:t xml:space="preserve">its </w:t>
      </w:r>
      <w:r>
        <w:rPr>
          <w:spacing w:val="-4"/>
          <w:sz w:val="24"/>
        </w:rPr>
        <w:t xml:space="preserve">offices </w:t>
      </w:r>
      <w:r>
        <w:rPr>
          <w:sz w:val="24"/>
        </w:rPr>
        <w:t xml:space="preserve">on </w:t>
      </w:r>
      <w:r>
        <w:rPr>
          <w:spacing w:val="-3"/>
          <w:sz w:val="24"/>
        </w:rPr>
        <w:t>reasonable</w:t>
      </w:r>
      <w:r>
        <w:rPr>
          <w:spacing w:val="44"/>
          <w:sz w:val="24"/>
        </w:rPr>
        <w:t xml:space="preserve"> </w:t>
      </w:r>
      <w:r>
        <w:rPr>
          <w:spacing w:val="-3"/>
          <w:sz w:val="24"/>
        </w:rPr>
        <w:t>notice.</w:t>
      </w:r>
    </w:p>
    <w:p w14:paraId="187AA93E" w14:textId="77777777" w:rsidR="002528C3" w:rsidRDefault="002528C3">
      <w:pPr>
        <w:spacing w:line="491" w:lineRule="auto"/>
        <w:jc w:val="both"/>
        <w:rPr>
          <w:sz w:val="24"/>
        </w:rPr>
        <w:sectPr w:rsidR="002528C3">
          <w:pgSz w:w="12240" w:h="20160"/>
          <w:pgMar w:top="1380" w:right="1220" w:bottom="920" w:left="1340" w:header="0" w:footer="721" w:gutter="0"/>
          <w:cols w:space="720"/>
        </w:sectPr>
      </w:pPr>
    </w:p>
    <w:p w14:paraId="34BB5E21" w14:textId="77777777" w:rsidR="002528C3" w:rsidRDefault="00943EDA">
      <w:pPr>
        <w:pStyle w:val="BodyText"/>
        <w:spacing w:before="61" w:line="494" w:lineRule="auto"/>
        <w:ind w:left="820" w:right="217" w:firstLine="720"/>
        <w:jc w:val="both"/>
      </w:pPr>
      <w:r>
        <w:t xml:space="preserve">The </w:t>
      </w:r>
      <w:r>
        <w:rPr>
          <w:spacing w:val="-3"/>
        </w:rPr>
        <w:t xml:space="preserve">Agent </w:t>
      </w:r>
      <w:r>
        <w:t xml:space="preserve">agrees </w:t>
      </w:r>
      <w:r>
        <w:rPr>
          <w:spacing w:val="-3"/>
        </w:rPr>
        <w:t xml:space="preserve">that authorized representatives </w:t>
      </w:r>
      <w:r>
        <w:t xml:space="preserve">of the </w:t>
      </w:r>
      <w:r>
        <w:rPr>
          <w:spacing w:val="-3"/>
        </w:rPr>
        <w:t xml:space="preserve">Owner and </w:t>
      </w:r>
      <w:r>
        <w:t xml:space="preserve">the NJHMFA </w:t>
      </w:r>
      <w:r>
        <w:rPr>
          <w:spacing w:val="-3"/>
        </w:rPr>
        <w:t xml:space="preserve">shall have full and </w:t>
      </w:r>
      <w:r>
        <w:t xml:space="preserve">free </w:t>
      </w:r>
      <w:r>
        <w:rPr>
          <w:spacing w:val="-4"/>
        </w:rPr>
        <w:t xml:space="preserve">access </w:t>
      </w:r>
      <w:r>
        <w:t xml:space="preserve">during normal working hours </w:t>
      </w:r>
      <w:r>
        <w:rPr>
          <w:spacing w:val="-3"/>
        </w:rPr>
        <w:t xml:space="preserve">to </w:t>
      </w:r>
      <w:r>
        <w:rPr>
          <w:spacing w:val="-2"/>
        </w:rPr>
        <w:t xml:space="preserve">all </w:t>
      </w:r>
      <w:r>
        <w:rPr>
          <w:spacing w:val="-3"/>
        </w:rPr>
        <w:t xml:space="preserve">books </w:t>
      </w:r>
      <w:r>
        <w:t xml:space="preserve">of </w:t>
      </w:r>
      <w:r>
        <w:rPr>
          <w:spacing w:val="-3"/>
        </w:rPr>
        <w:t xml:space="preserve">account and </w:t>
      </w:r>
      <w:r>
        <w:t xml:space="preserve">records of the </w:t>
      </w:r>
      <w:r>
        <w:rPr>
          <w:spacing w:val="-3"/>
        </w:rPr>
        <w:t xml:space="preserve">Agent and </w:t>
      </w:r>
      <w:r>
        <w:t xml:space="preserve">the </w:t>
      </w:r>
      <w:r>
        <w:rPr>
          <w:spacing w:val="-3"/>
        </w:rPr>
        <w:t xml:space="preserve">Development, </w:t>
      </w:r>
      <w:r>
        <w:rPr>
          <w:spacing w:val="-4"/>
        </w:rPr>
        <w:t xml:space="preserve">including </w:t>
      </w:r>
      <w:r>
        <w:t xml:space="preserve">the right to </w:t>
      </w:r>
      <w:r>
        <w:rPr>
          <w:spacing w:val="-3"/>
        </w:rPr>
        <w:t xml:space="preserve">make copies of, </w:t>
      </w:r>
      <w:r>
        <w:t xml:space="preserve">or transcriptions from </w:t>
      </w:r>
      <w:r>
        <w:rPr>
          <w:spacing w:val="-3"/>
        </w:rPr>
        <w:t xml:space="preserve">such books </w:t>
      </w:r>
      <w:r>
        <w:t xml:space="preserve">of </w:t>
      </w:r>
      <w:r>
        <w:rPr>
          <w:spacing w:val="-3"/>
        </w:rPr>
        <w:t xml:space="preserve">account and </w:t>
      </w:r>
      <w:r>
        <w:t xml:space="preserve">records </w:t>
      </w:r>
      <w:r>
        <w:rPr>
          <w:spacing w:val="-3"/>
        </w:rPr>
        <w:t xml:space="preserve">and </w:t>
      </w:r>
      <w:r>
        <w:t xml:space="preserve">related </w:t>
      </w:r>
      <w:r>
        <w:rPr>
          <w:spacing w:val="-3"/>
        </w:rPr>
        <w:t xml:space="preserve">supporting </w:t>
      </w:r>
      <w:r>
        <w:rPr>
          <w:spacing w:val="-4"/>
        </w:rPr>
        <w:t xml:space="preserve">documents </w:t>
      </w:r>
      <w:r>
        <w:rPr>
          <w:spacing w:val="-3"/>
        </w:rPr>
        <w:t xml:space="preserve">and statements, </w:t>
      </w:r>
      <w:r>
        <w:rPr>
          <w:spacing w:val="-4"/>
        </w:rPr>
        <w:t xml:space="preserve">including, </w:t>
      </w:r>
      <w:r>
        <w:t xml:space="preserve">but not </w:t>
      </w:r>
      <w:r>
        <w:rPr>
          <w:spacing w:val="-3"/>
        </w:rPr>
        <w:t xml:space="preserve">limited </w:t>
      </w:r>
      <w:r>
        <w:t xml:space="preserve">to, </w:t>
      </w:r>
      <w:r>
        <w:rPr>
          <w:spacing w:val="-4"/>
        </w:rPr>
        <w:t xml:space="preserve">invoices, </w:t>
      </w:r>
      <w:r>
        <w:rPr>
          <w:spacing w:val="-3"/>
        </w:rPr>
        <w:t xml:space="preserve">bank </w:t>
      </w:r>
      <w:r>
        <w:rPr>
          <w:spacing w:val="-4"/>
        </w:rPr>
        <w:t xml:space="preserve">statements, canceled </w:t>
      </w:r>
      <w:r>
        <w:rPr>
          <w:spacing w:val="-3"/>
        </w:rPr>
        <w:t>checks, and</w:t>
      </w:r>
      <w:r>
        <w:rPr>
          <w:spacing w:val="6"/>
        </w:rPr>
        <w:t xml:space="preserve"> </w:t>
      </w:r>
      <w:r>
        <w:rPr>
          <w:spacing w:val="-4"/>
        </w:rPr>
        <w:t>checkbooks.</w:t>
      </w:r>
    </w:p>
    <w:p w14:paraId="1316F115" w14:textId="77777777" w:rsidR="002528C3" w:rsidRDefault="00943EDA">
      <w:pPr>
        <w:pStyle w:val="BodyText"/>
        <w:spacing w:line="491" w:lineRule="auto"/>
        <w:ind w:left="820" w:right="214" w:firstLine="720"/>
        <w:jc w:val="both"/>
      </w:pPr>
      <w:r>
        <w:t xml:space="preserve">Under no </w:t>
      </w:r>
      <w:r>
        <w:rPr>
          <w:spacing w:val="-3"/>
        </w:rPr>
        <w:t xml:space="preserve">circumstances shall </w:t>
      </w:r>
      <w:r>
        <w:t xml:space="preserve">the </w:t>
      </w:r>
      <w:r>
        <w:rPr>
          <w:spacing w:val="-3"/>
        </w:rPr>
        <w:t xml:space="preserve">Managing Agent </w:t>
      </w:r>
      <w:r>
        <w:t xml:space="preserve">be related to the </w:t>
      </w:r>
      <w:r>
        <w:rPr>
          <w:spacing w:val="-3"/>
        </w:rPr>
        <w:t xml:space="preserve">Owner </w:t>
      </w:r>
      <w:r>
        <w:t xml:space="preserve">or </w:t>
      </w:r>
      <w:r>
        <w:rPr>
          <w:spacing w:val="-3"/>
        </w:rPr>
        <w:t xml:space="preserve">any member </w:t>
      </w:r>
      <w:r>
        <w:t xml:space="preserve">of the </w:t>
      </w:r>
      <w:r>
        <w:rPr>
          <w:spacing w:val="-3"/>
        </w:rPr>
        <w:t xml:space="preserve">Sponsoring </w:t>
      </w:r>
      <w:r>
        <w:rPr>
          <w:spacing w:val="-4"/>
        </w:rPr>
        <w:t xml:space="preserve">Board </w:t>
      </w:r>
      <w:r>
        <w:rPr>
          <w:spacing w:val="-3"/>
        </w:rPr>
        <w:t xml:space="preserve">unless said relationship </w:t>
      </w:r>
      <w:r>
        <w:t xml:space="preserve">is </w:t>
      </w:r>
      <w:r>
        <w:rPr>
          <w:spacing w:val="-4"/>
        </w:rPr>
        <w:t>disclosed</w:t>
      </w:r>
      <w:r>
        <w:rPr>
          <w:spacing w:val="52"/>
        </w:rPr>
        <w:t xml:space="preserve"> </w:t>
      </w:r>
      <w:r>
        <w:t>to the NJHMFA.</w:t>
      </w:r>
    </w:p>
    <w:p w14:paraId="722B64FA" w14:textId="77777777" w:rsidR="002528C3" w:rsidRDefault="00943EDA">
      <w:pPr>
        <w:pStyle w:val="BodyText"/>
        <w:spacing w:before="2"/>
        <w:ind w:left="100"/>
      </w:pPr>
      <w:r>
        <w:t>FIVE:</w:t>
      </w:r>
    </w:p>
    <w:p w14:paraId="05CDCD6D" w14:textId="77777777" w:rsidR="002528C3" w:rsidRDefault="002528C3">
      <w:pPr>
        <w:pStyle w:val="BodyText"/>
        <w:spacing w:before="5"/>
        <w:ind w:left="0"/>
        <w:rPr>
          <w:sz w:val="17"/>
        </w:rPr>
      </w:pPr>
    </w:p>
    <w:p w14:paraId="434E72CA" w14:textId="77777777" w:rsidR="002528C3" w:rsidRDefault="00943EDA">
      <w:pPr>
        <w:pStyle w:val="BodyText"/>
        <w:spacing w:before="90"/>
        <w:ind w:left="820"/>
      </w:pPr>
      <w:r>
        <w:t>The Agent shall render services and perform duties as follows:</w:t>
      </w:r>
    </w:p>
    <w:p w14:paraId="33967EF5" w14:textId="77777777" w:rsidR="002528C3" w:rsidRDefault="002528C3">
      <w:pPr>
        <w:pStyle w:val="BodyText"/>
        <w:spacing w:before="5"/>
        <w:ind w:left="0"/>
        <w:rPr>
          <w:sz w:val="25"/>
        </w:rPr>
      </w:pPr>
    </w:p>
    <w:p w14:paraId="2F915319" w14:textId="77777777" w:rsidR="002528C3" w:rsidRDefault="00943EDA">
      <w:pPr>
        <w:pStyle w:val="ListParagraph"/>
        <w:numPr>
          <w:ilvl w:val="0"/>
          <w:numId w:val="6"/>
        </w:numPr>
        <w:tabs>
          <w:tab w:val="left" w:pos="2261"/>
        </w:tabs>
        <w:spacing w:line="494" w:lineRule="auto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shall submit </w:t>
      </w:r>
      <w:r>
        <w:rPr>
          <w:sz w:val="24"/>
        </w:rPr>
        <w:t xml:space="preserve">a </w:t>
      </w:r>
      <w:r>
        <w:rPr>
          <w:spacing w:val="-3"/>
          <w:sz w:val="24"/>
        </w:rPr>
        <w:t xml:space="preserve">complete Management </w:t>
      </w:r>
      <w:r>
        <w:rPr>
          <w:sz w:val="24"/>
        </w:rPr>
        <w:t xml:space="preserve">Plan </w:t>
      </w:r>
      <w:r>
        <w:rPr>
          <w:spacing w:val="-3"/>
          <w:sz w:val="24"/>
        </w:rPr>
        <w:t xml:space="preserve">(including, but not limited </w:t>
      </w:r>
      <w:r>
        <w:rPr>
          <w:sz w:val="24"/>
        </w:rPr>
        <w:t xml:space="preserve">to </w:t>
      </w:r>
      <w:r>
        <w:rPr>
          <w:spacing w:val="-3"/>
          <w:sz w:val="24"/>
        </w:rPr>
        <w:t xml:space="preserve">staffing </w:t>
      </w:r>
      <w:r>
        <w:rPr>
          <w:sz w:val="24"/>
        </w:rPr>
        <w:t xml:space="preserve">requirements </w:t>
      </w:r>
      <w:r>
        <w:rPr>
          <w:spacing w:val="-3"/>
          <w:sz w:val="24"/>
        </w:rPr>
        <w:t xml:space="preserve">and </w:t>
      </w:r>
      <w:r>
        <w:rPr>
          <w:sz w:val="24"/>
        </w:rPr>
        <w:t xml:space="preserve">job </w:t>
      </w:r>
      <w:r>
        <w:rPr>
          <w:spacing w:val="-3"/>
          <w:sz w:val="24"/>
        </w:rPr>
        <w:t xml:space="preserve">duties) that has been </w:t>
      </w:r>
      <w:r>
        <w:rPr>
          <w:sz w:val="24"/>
        </w:rPr>
        <w:t xml:space="preserve">approved </w:t>
      </w:r>
      <w:r>
        <w:rPr>
          <w:spacing w:val="-3"/>
          <w:sz w:val="24"/>
        </w:rPr>
        <w:t xml:space="preserve">by </w:t>
      </w:r>
      <w:r>
        <w:rPr>
          <w:sz w:val="24"/>
        </w:rPr>
        <w:t xml:space="preserve">the Owner, </w:t>
      </w:r>
      <w:r>
        <w:rPr>
          <w:spacing w:val="-3"/>
          <w:sz w:val="24"/>
        </w:rPr>
        <w:t xml:space="preserve">to the </w:t>
      </w:r>
      <w:r>
        <w:rPr>
          <w:sz w:val="24"/>
        </w:rPr>
        <w:t xml:space="preserve">NJHMFA </w:t>
      </w:r>
      <w:r>
        <w:rPr>
          <w:spacing w:val="-3"/>
          <w:sz w:val="24"/>
        </w:rPr>
        <w:t xml:space="preserve">for </w:t>
      </w:r>
      <w:r>
        <w:rPr>
          <w:sz w:val="24"/>
        </w:rPr>
        <w:t xml:space="preserve">review, </w:t>
      </w:r>
      <w:r>
        <w:rPr>
          <w:spacing w:val="-4"/>
          <w:sz w:val="24"/>
        </w:rPr>
        <w:t xml:space="preserve">possible </w:t>
      </w:r>
      <w:r>
        <w:rPr>
          <w:spacing w:val="-3"/>
          <w:sz w:val="24"/>
        </w:rPr>
        <w:t xml:space="preserve">revision, and approval. </w:t>
      </w:r>
      <w:r>
        <w:rPr>
          <w:sz w:val="24"/>
        </w:rPr>
        <w:t xml:space="preserve">Any revision </w:t>
      </w:r>
      <w:r>
        <w:rPr>
          <w:spacing w:val="-3"/>
          <w:sz w:val="24"/>
        </w:rPr>
        <w:t xml:space="preserve">will </w:t>
      </w:r>
      <w:r>
        <w:rPr>
          <w:sz w:val="24"/>
        </w:rPr>
        <w:t xml:space="preserve">be reviewed </w:t>
      </w:r>
      <w:r>
        <w:rPr>
          <w:spacing w:val="-3"/>
          <w:sz w:val="24"/>
        </w:rPr>
        <w:t xml:space="preserve">with the Owner and </w:t>
      </w:r>
      <w:r>
        <w:rPr>
          <w:spacing w:val="-4"/>
          <w:sz w:val="24"/>
        </w:rPr>
        <w:t xml:space="preserve">Agent </w:t>
      </w:r>
      <w:r>
        <w:rPr>
          <w:sz w:val="24"/>
        </w:rPr>
        <w:t xml:space="preserve">before </w:t>
      </w:r>
      <w:r>
        <w:rPr>
          <w:spacing w:val="-4"/>
          <w:sz w:val="24"/>
        </w:rPr>
        <w:t xml:space="preserve">final </w:t>
      </w:r>
      <w:r>
        <w:rPr>
          <w:spacing w:val="-3"/>
          <w:sz w:val="24"/>
        </w:rPr>
        <w:t>adoption.</w:t>
      </w:r>
    </w:p>
    <w:p w14:paraId="752DB49B" w14:textId="77777777" w:rsidR="002528C3" w:rsidRDefault="00943EDA">
      <w:pPr>
        <w:pStyle w:val="ListParagraph"/>
        <w:numPr>
          <w:ilvl w:val="0"/>
          <w:numId w:val="6"/>
        </w:numPr>
        <w:tabs>
          <w:tab w:val="left" w:pos="2261"/>
        </w:tabs>
        <w:spacing w:line="494" w:lineRule="auto"/>
        <w:ind w:right="216"/>
        <w:jc w:val="both"/>
        <w:rPr>
          <w:sz w:val="24"/>
        </w:rPr>
      </w:pPr>
      <w:r>
        <w:rPr>
          <w:sz w:val="24"/>
        </w:rPr>
        <w:t xml:space="preserve">As the </w:t>
      </w:r>
      <w:r>
        <w:rPr>
          <w:spacing w:val="-3"/>
          <w:sz w:val="24"/>
        </w:rPr>
        <w:t xml:space="preserve">Agent </w:t>
      </w:r>
      <w:r>
        <w:rPr>
          <w:sz w:val="24"/>
        </w:rPr>
        <w:t xml:space="preserve">of the Owner, the </w:t>
      </w:r>
      <w:r>
        <w:rPr>
          <w:spacing w:val="-3"/>
          <w:sz w:val="24"/>
        </w:rPr>
        <w:t xml:space="preserve">Agent </w:t>
      </w:r>
      <w:r>
        <w:rPr>
          <w:spacing w:val="-4"/>
          <w:sz w:val="24"/>
        </w:rPr>
        <w:t xml:space="preserve">shall  investigate,  </w:t>
      </w:r>
      <w:r>
        <w:rPr>
          <w:sz w:val="24"/>
        </w:rPr>
        <w:t xml:space="preserve">hire, </w:t>
      </w:r>
      <w:r>
        <w:rPr>
          <w:spacing w:val="-3"/>
          <w:sz w:val="24"/>
        </w:rPr>
        <w:t xml:space="preserve">pay, supervise, and discharge personnel employed to </w:t>
      </w:r>
      <w:r>
        <w:rPr>
          <w:sz w:val="24"/>
        </w:rPr>
        <w:t xml:space="preserve">properly </w:t>
      </w:r>
      <w:r>
        <w:rPr>
          <w:spacing w:val="-3"/>
          <w:sz w:val="24"/>
        </w:rPr>
        <w:t xml:space="preserve">maintain and </w:t>
      </w:r>
      <w:r>
        <w:rPr>
          <w:sz w:val="24"/>
        </w:rPr>
        <w:t xml:space="preserve">operate the </w:t>
      </w:r>
      <w:r>
        <w:rPr>
          <w:spacing w:val="-3"/>
          <w:sz w:val="24"/>
        </w:rPr>
        <w:t xml:space="preserve">Development in accordance with the Management </w:t>
      </w:r>
      <w:r>
        <w:rPr>
          <w:sz w:val="24"/>
        </w:rPr>
        <w:t xml:space="preserve">Plan as approved by the NJHMFA. </w:t>
      </w:r>
      <w:r>
        <w:rPr>
          <w:spacing w:val="-4"/>
          <w:sz w:val="24"/>
        </w:rPr>
        <w:t xml:space="preserve">Such </w:t>
      </w:r>
      <w:r>
        <w:rPr>
          <w:spacing w:val="-3"/>
          <w:sz w:val="24"/>
        </w:rPr>
        <w:t xml:space="preserve">personnel shall </w:t>
      </w:r>
      <w:r>
        <w:rPr>
          <w:sz w:val="24"/>
        </w:rPr>
        <w:t xml:space="preserve">not, in </w:t>
      </w:r>
      <w:r>
        <w:rPr>
          <w:spacing w:val="-3"/>
          <w:sz w:val="24"/>
        </w:rPr>
        <w:t xml:space="preserve">any instance, </w:t>
      </w:r>
      <w:r>
        <w:rPr>
          <w:sz w:val="24"/>
        </w:rPr>
        <w:t xml:space="preserve">be a </w:t>
      </w:r>
      <w:r>
        <w:rPr>
          <w:spacing w:val="-3"/>
          <w:sz w:val="24"/>
        </w:rPr>
        <w:t xml:space="preserve">member </w:t>
      </w:r>
      <w:r>
        <w:rPr>
          <w:sz w:val="24"/>
        </w:rPr>
        <w:t xml:space="preserve">of the </w:t>
      </w:r>
      <w:r>
        <w:rPr>
          <w:spacing w:val="-3"/>
          <w:sz w:val="24"/>
        </w:rPr>
        <w:t xml:space="preserve">Sponsoring Board </w:t>
      </w:r>
      <w:r>
        <w:rPr>
          <w:sz w:val="24"/>
        </w:rPr>
        <w:t xml:space="preserve">or related to </w:t>
      </w:r>
      <w:r>
        <w:rPr>
          <w:spacing w:val="-3"/>
          <w:sz w:val="24"/>
        </w:rPr>
        <w:t xml:space="preserve">the Owner </w:t>
      </w:r>
      <w:r>
        <w:rPr>
          <w:sz w:val="24"/>
        </w:rPr>
        <w:t xml:space="preserve">or  </w:t>
      </w:r>
      <w:r>
        <w:rPr>
          <w:spacing w:val="-3"/>
          <w:sz w:val="24"/>
        </w:rPr>
        <w:t xml:space="preserve">any member  </w:t>
      </w:r>
      <w:r>
        <w:rPr>
          <w:sz w:val="24"/>
        </w:rPr>
        <w:t xml:space="preserve">of the </w:t>
      </w:r>
      <w:r>
        <w:rPr>
          <w:spacing w:val="-3"/>
          <w:sz w:val="24"/>
        </w:rPr>
        <w:t xml:space="preserve">Sponsoring Board. Compensation for </w:t>
      </w:r>
      <w:r>
        <w:rPr>
          <w:sz w:val="24"/>
        </w:rPr>
        <w:t xml:space="preserve">the services  of  </w:t>
      </w:r>
      <w:r>
        <w:rPr>
          <w:spacing w:val="-3"/>
          <w:sz w:val="24"/>
        </w:rPr>
        <w:t xml:space="preserve">such employees (as evidenced </w:t>
      </w:r>
      <w:r>
        <w:rPr>
          <w:sz w:val="24"/>
        </w:rPr>
        <w:t xml:space="preserve">by proper payroll records) </w:t>
      </w:r>
      <w:r>
        <w:rPr>
          <w:spacing w:val="-3"/>
          <w:sz w:val="24"/>
        </w:rPr>
        <w:t xml:space="preserve">shall </w:t>
      </w:r>
      <w:r>
        <w:rPr>
          <w:sz w:val="24"/>
        </w:rPr>
        <w:t xml:space="preserve">be </w:t>
      </w:r>
      <w:r>
        <w:rPr>
          <w:spacing w:val="-3"/>
          <w:sz w:val="24"/>
        </w:rPr>
        <w:t xml:space="preserve">considered </w:t>
      </w:r>
      <w:r>
        <w:rPr>
          <w:sz w:val="24"/>
        </w:rPr>
        <w:t xml:space="preserve">an operating </w:t>
      </w:r>
      <w:r>
        <w:rPr>
          <w:spacing w:val="-4"/>
          <w:sz w:val="24"/>
        </w:rPr>
        <w:t xml:space="preserve">expense </w:t>
      </w:r>
      <w:r>
        <w:rPr>
          <w:sz w:val="24"/>
        </w:rPr>
        <w:t>of the</w:t>
      </w:r>
      <w:r>
        <w:rPr>
          <w:spacing w:val="15"/>
          <w:sz w:val="24"/>
        </w:rPr>
        <w:t xml:space="preserve"> </w:t>
      </w:r>
      <w:r>
        <w:rPr>
          <w:spacing w:val="-3"/>
          <w:sz w:val="24"/>
        </w:rPr>
        <w:t>Development.</w:t>
      </w:r>
    </w:p>
    <w:p w14:paraId="757685EE" w14:textId="77777777" w:rsidR="002528C3" w:rsidRDefault="00943EDA">
      <w:pPr>
        <w:pStyle w:val="ListParagraph"/>
        <w:numPr>
          <w:ilvl w:val="0"/>
          <w:numId w:val="6"/>
        </w:numPr>
        <w:tabs>
          <w:tab w:val="left" w:pos="2261"/>
        </w:tabs>
        <w:spacing w:line="494" w:lineRule="auto"/>
        <w:ind w:right="216"/>
        <w:jc w:val="both"/>
        <w:rPr>
          <w:sz w:val="24"/>
        </w:rPr>
      </w:pPr>
      <w:r>
        <w:rPr>
          <w:sz w:val="24"/>
        </w:rPr>
        <w:t xml:space="preserve">If the </w:t>
      </w:r>
      <w:r>
        <w:rPr>
          <w:spacing w:val="-3"/>
          <w:sz w:val="24"/>
        </w:rPr>
        <w:t xml:space="preserve">Development </w:t>
      </w:r>
      <w:r>
        <w:rPr>
          <w:sz w:val="24"/>
        </w:rPr>
        <w:t xml:space="preserve">is </w:t>
      </w:r>
      <w:r>
        <w:rPr>
          <w:spacing w:val="-3"/>
          <w:sz w:val="24"/>
        </w:rPr>
        <w:t xml:space="preserve">not </w:t>
      </w:r>
      <w:r>
        <w:rPr>
          <w:spacing w:val="-4"/>
          <w:sz w:val="24"/>
        </w:rPr>
        <w:t xml:space="preserve">occupied, </w:t>
      </w:r>
      <w:r>
        <w:rPr>
          <w:sz w:val="24"/>
        </w:rPr>
        <w:t xml:space="preserve">the </w:t>
      </w:r>
      <w:r>
        <w:rPr>
          <w:spacing w:val="-4"/>
          <w:sz w:val="24"/>
        </w:rPr>
        <w:t xml:space="preserve">Agent </w:t>
      </w:r>
      <w:r>
        <w:rPr>
          <w:spacing w:val="-3"/>
          <w:sz w:val="24"/>
        </w:rPr>
        <w:t xml:space="preserve">shall ascertain the </w:t>
      </w:r>
      <w:r>
        <w:rPr>
          <w:sz w:val="24"/>
        </w:rPr>
        <w:t xml:space="preserve">general </w:t>
      </w:r>
      <w:r>
        <w:rPr>
          <w:spacing w:val="-3"/>
          <w:sz w:val="24"/>
        </w:rPr>
        <w:t xml:space="preserve">condition </w:t>
      </w:r>
      <w:r>
        <w:rPr>
          <w:sz w:val="24"/>
        </w:rPr>
        <w:t xml:space="preserve">of the </w:t>
      </w:r>
      <w:r>
        <w:rPr>
          <w:spacing w:val="-3"/>
          <w:sz w:val="24"/>
        </w:rPr>
        <w:t xml:space="preserve">Development and </w:t>
      </w:r>
      <w:r>
        <w:rPr>
          <w:sz w:val="24"/>
        </w:rPr>
        <w:t xml:space="preserve">work </w:t>
      </w:r>
      <w:r>
        <w:rPr>
          <w:spacing w:val="-3"/>
          <w:sz w:val="24"/>
        </w:rPr>
        <w:t xml:space="preserve">with </w:t>
      </w:r>
      <w:r>
        <w:rPr>
          <w:sz w:val="24"/>
        </w:rPr>
        <w:t xml:space="preserve">the Owner, Architect, Contractor, </w:t>
      </w:r>
      <w:r>
        <w:rPr>
          <w:spacing w:val="-3"/>
          <w:sz w:val="24"/>
        </w:rPr>
        <w:t xml:space="preserve">and </w:t>
      </w:r>
      <w:r>
        <w:rPr>
          <w:sz w:val="24"/>
        </w:rPr>
        <w:t xml:space="preserve">NJHMFA to insure an orderly </w:t>
      </w:r>
      <w:r>
        <w:rPr>
          <w:spacing w:val="-4"/>
          <w:sz w:val="24"/>
        </w:rPr>
        <w:t xml:space="preserve">acceptance </w:t>
      </w:r>
      <w:r>
        <w:rPr>
          <w:spacing w:val="-3"/>
          <w:sz w:val="24"/>
        </w:rPr>
        <w:t xml:space="preserve">and  </w:t>
      </w:r>
      <w:r>
        <w:rPr>
          <w:spacing w:val="-4"/>
          <w:sz w:val="24"/>
        </w:rPr>
        <w:t xml:space="preserve">occupancy </w:t>
      </w:r>
      <w:r>
        <w:rPr>
          <w:sz w:val="24"/>
        </w:rPr>
        <w:t xml:space="preserve">of </w:t>
      </w:r>
      <w:r>
        <w:rPr>
          <w:spacing w:val="-3"/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pacing w:val="-3"/>
          <w:sz w:val="24"/>
        </w:rPr>
        <w:t>Development.</w:t>
      </w:r>
    </w:p>
    <w:p w14:paraId="5EFD03C1" w14:textId="77777777" w:rsidR="002528C3" w:rsidRDefault="00943EDA">
      <w:pPr>
        <w:pStyle w:val="ListParagraph"/>
        <w:numPr>
          <w:ilvl w:val="0"/>
          <w:numId w:val="6"/>
        </w:numPr>
        <w:tabs>
          <w:tab w:val="left" w:pos="2261"/>
        </w:tabs>
        <w:spacing w:line="494" w:lineRule="auto"/>
        <w:ind w:right="216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shall make </w:t>
      </w:r>
      <w:r>
        <w:rPr>
          <w:sz w:val="24"/>
        </w:rPr>
        <w:t xml:space="preserve">an inventory of </w:t>
      </w:r>
      <w:r>
        <w:rPr>
          <w:spacing w:val="-2"/>
          <w:sz w:val="24"/>
        </w:rPr>
        <w:t xml:space="preserve">all </w:t>
      </w:r>
      <w:r>
        <w:rPr>
          <w:sz w:val="24"/>
        </w:rPr>
        <w:t xml:space="preserve">furniture, </w:t>
      </w:r>
      <w:r>
        <w:rPr>
          <w:spacing w:val="-4"/>
          <w:sz w:val="24"/>
        </w:rPr>
        <w:t xml:space="preserve">office </w:t>
      </w:r>
      <w:r>
        <w:rPr>
          <w:spacing w:val="-3"/>
          <w:sz w:val="24"/>
        </w:rPr>
        <w:t xml:space="preserve">equipment, maintenance tools and supplies, including </w:t>
      </w:r>
      <w:r>
        <w:rPr>
          <w:sz w:val="24"/>
        </w:rPr>
        <w:t xml:space="preserve">a </w:t>
      </w:r>
      <w:r>
        <w:rPr>
          <w:spacing w:val="-3"/>
          <w:sz w:val="24"/>
        </w:rPr>
        <w:t xml:space="preserve">determination as </w:t>
      </w:r>
      <w:r>
        <w:rPr>
          <w:sz w:val="24"/>
        </w:rPr>
        <w:t xml:space="preserve">to the </w:t>
      </w:r>
      <w:r>
        <w:rPr>
          <w:spacing w:val="-4"/>
          <w:sz w:val="24"/>
        </w:rPr>
        <w:t xml:space="preserve">amount </w:t>
      </w:r>
      <w:r>
        <w:rPr>
          <w:sz w:val="24"/>
        </w:rPr>
        <w:t xml:space="preserve">of </w:t>
      </w:r>
      <w:r>
        <w:rPr>
          <w:spacing w:val="-3"/>
          <w:sz w:val="24"/>
        </w:rPr>
        <w:t xml:space="preserve">fuel </w:t>
      </w:r>
      <w:r>
        <w:rPr>
          <w:sz w:val="24"/>
        </w:rPr>
        <w:t xml:space="preserve">on </w:t>
      </w:r>
      <w:r>
        <w:rPr>
          <w:spacing w:val="-3"/>
          <w:sz w:val="24"/>
        </w:rPr>
        <w:t xml:space="preserve">hand. </w:t>
      </w:r>
      <w:r>
        <w:rPr>
          <w:sz w:val="24"/>
        </w:rPr>
        <w:t xml:space="preserve">This inventory </w:t>
      </w:r>
      <w:r>
        <w:rPr>
          <w:spacing w:val="-4"/>
          <w:sz w:val="24"/>
        </w:rPr>
        <w:t xml:space="preserve">should  </w:t>
      </w:r>
      <w:r>
        <w:rPr>
          <w:sz w:val="24"/>
        </w:rPr>
        <w:t xml:space="preserve">be </w:t>
      </w:r>
      <w:r>
        <w:rPr>
          <w:spacing w:val="-3"/>
          <w:sz w:val="24"/>
        </w:rPr>
        <w:t xml:space="preserve">updated </w:t>
      </w:r>
      <w:r>
        <w:rPr>
          <w:sz w:val="24"/>
        </w:rPr>
        <w:t xml:space="preserve">as </w:t>
      </w:r>
      <w:r>
        <w:rPr>
          <w:spacing w:val="-3"/>
          <w:sz w:val="24"/>
        </w:rPr>
        <w:t>needed,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</w:p>
    <w:p w14:paraId="2B85EC8A" w14:textId="77777777" w:rsidR="002528C3" w:rsidRDefault="002528C3">
      <w:pPr>
        <w:spacing w:line="494" w:lineRule="auto"/>
        <w:jc w:val="both"/>
        <w:rPr>
          <w:sz w:val="24"/>
        </w:rPr>
        <w:sectPr w:rsidR="002528C3">
          <w:pgSz w:w="12240" w:h="20160"/>
          <w:pgMar w:top="1380" w:right="1220" w:bottom="920" w:left="1340" w:header="0" w:footer="721" w:gutter="0"/>
          <w:cols w:space="720"/>
        </w:sectPr>
      </w:pPr>
    </w:p>
    <w:p w14:paraId="4BD0336A" w14:textId="77777777" w:rsidR="002528C3" w:rsidRDefault="00943EDA">
      <w:pPr>
        <w:pStyle w:val="BodyText"/>
        <w:spacing w:before="61" w:line="494" w:lineRule="auto"/>
      </w:pPr>
      <w:r>
        <w:t>maintained at the Development site, and be available to the Owner and the NJHMFA on request.</w:t>
      </w:r>
    </w:p>
    <w:p w14:paraId="0D5135B7" w14:textId="77777777" w:rsidR="002528C3" w:rsidRDefault="00943EDA">
      <w:pPr>
        <w:pStyle w:val="ListParagraph"/>
        <w:numPr>
          <w:ilvl w:val="0"/>
          <w:numId w:val="6"/>
        </w:numPr>
        <w:tabs>
          <w:tab w:val="left" w:pos="2261"/>
        </w:tabs>
        <w:spacing w:line="494" w:lineRule="auto"/>
        <w:ind w:right="215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shall coordinate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plans </w:t>
      </w:r>
      <w:r>
        <w:rPr>
          <w:sz w:val="24"/>
        </w:rPr>
        <w:t xml:space="preserve">of </w:t>
      </w:r>
      <w:r>
        <w:rPr>
          <w:spacing w:val="-3"/>
          <w:sz w:val="24"/>
        </w:rPr>
        <w:t xml:space="preserve">Tenants for moving their </w:t>
      </w:r>
      <w:r>
        <w:rPr>
          <w:sz w:val="24"/>
        </w:rPr>
        <w:t xml:space="preserve">personal </w:t>
      </w:r>
      <w:r>
        <w:rPr>
          <w:spacing w:val="-4"/>
          <w:sz w:val="24"/>
        </w:rPr>
        <w:t xml:space="preserve">effects </w:t>
      </w:r>
      <w:r>
        <w:rPr>
          <w:sz w:val="24"/>
        </w:rPr>
        <w:t xml:space="preserve">in </w:t>
      </w:r>
      <w:r>
        <w:rPr>
          <w:spacing w:val="-3"/>
          <w:sz w:val="24"/>
        </w:rPr>
        <w:t xml:space="preserve">and out </w:t>
      </w:r>
      <w:r>
        <w:rPr>
          <w:sz w:val="24"/>
        </w:rPr>
        <w:t xml:space="preserve">of </w:t>
      </w:r>
      <w:r>
        <w:rPr>
          <w:spacing w:val="-3"/>
          <w:sz w:val="24"/>
        </w:rPr>
        <w:t xml:space="preserve">the Development, with </w:t>
      </w:r>
      <w:r>
        <w:rPr>
          <w:sz w:val="24"/>
        </w:rPr>
        <w:t xml:space="preserve">a </w:t>
      </w:r>
      <w:r>
        <w:rPr>
          <w:spacing w:val="-3"/>
          <w:sz w:val="24"/>
        </w:rPr>
        <w:t xml:space="preserve">view  </w:t>
      </w:r>
      <w:r>
        <w:rPr>
          <w:sz w:val="24"/>
        </w:rPr>
        <w:t xml:space="preserve">towards  </w:t>
      </w:r>
      <w:r>
        <w:rPr>
          <w:spacing w:val="-4"/>
          <w:sz w:val="24"/>
        </w:rPr>
        <w:t xml:space="preserve">scheduling </w:t>
      </w:r>
      <w:r>
        <w:rPr>
          <w:spacing w:val="-3"/>
          <w:sz w:val="24"/>
        </w:rPr>
        <w:t xml:space="preserve">such </w:t>
      </w:r>
      <w:r>
        <w:rPr>
          <w:spacing w:val="-4"/>
          <w:sz w:val="24"/>
        </w:rPr>
        <w:t xml:space="preserve">movements </w:t>
      </w:r>
      <w:r>
        <w:rPr>
          <w:sz w:val="24"/>
        </w:rPr>
        <w:t xml:space="preserve">so </w:t>
      </w:r>
      <w:r>
        <w:rPr>
          <w:spacing w:val="-3"/>
          <w:sz w:val="24"/>
        </w:rPr>
        <w:t xml:space="preserve">as </w:t>
      </w:r>
      <w:r>
        <w:rPr>
          <w:sz w:val="24"/>
        </w:rPr>
        <w:t xml:space="preserve">to </w:t>
      </w:r>
      <w:r>
        <w:rPr>
          <w:spacing w:val="-3"/>
          <w:sz w:val="24"/>
        </w:rPr>
        <w:t xml:space="preserve">cause </w:t>
      </w:r>
      <w:r>
        <w:rPr>
          <w:sz w:val="24"/>
        </w:rPr>
        <w:t xml:space="preserve">a </w:t>
      </w:r>
      <w:r>
        <w:rPr>
          <w:spacing w:val="-3"/>
          <w:sz w:val="24"/>
        </w:rPr>
        <w:t xml:space="preserve">minimum </w:t>
      </w:r>
      <w:r>
        <w:rPr>
          <w:sz w:val="24"/>
        </w:rPr>
        <w:t xml:space="preserve">of </w:t>
      </w:r>
      <w:r>
        <w:rPr>
          <w:spacing w:val="-3"/>
          <w:sz w:val="24"/>
        </w:rPr>
        <w:t xml:space="preserve">loss </w:t>
      </w:r>
      <w:r>
        <w:rPr>
          <w:sz w:val="24"/>
        </w:rPr>
        <w:t xml:space="preserve">of </w:t>
      </w:r>
      <w:r>
        <w:rPr>
          <w:spacing w:val="-3"/>
          <w:sz w:val="24"/>
        </w:rPr>
        <w:t xml:space="preserve">income </w:t>
      </w:r>
      <w:r>
        <w:rPr>
          <w:sz w:val="24"/>
        </w:rPr>
        <w:t xml:space="preserve">to the </w:t>
      </w:r>
      <w:r>
        <w:rPr>
          <w:spacing w:val="-3"/>
          <w:sz w:val="24"/>
        </w:rPr>
        <w:t>Development.</w:t>
      </w:r>
    </w:p>
    <w:p w14:paraId="7F86568A" w14:textId="77777777" w:rsidR="002528C3" w:rsidRDefault="00943EDA">
      <w:pPr>
        <w:pStyle w:val="ListParagraph"/>
        <w:numPr>
          <w:ilvl w:val="0"/>
          <w:numId w:val="6"/>
        </w:numPr>
        <w:tabs>
          <w:tab w:val="left" w:pos="2261"/>
        </w:tabs>
        <w:spacing w:line="494" w:lineRule="auto"/>
        <w:ind w:right="213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shall </w:t>
      </w:r>
      <w:r>
        <w:rPr>
          <w:sz w:val="24"/>
        </w:rPr>
        <w:t xml:space="preserve">record </w:t>
      </w:r>
      <w:r>
        <w:rPr>
          <w:spacing w:val="-2"/>
          <w:sz w:val="24"/>
        </w:rPr>
        <w:t xml:space="preserve">all </w:t>
      </w:r>
      <w:r>
        <w:rPr>
          <w:sz w:val="24"/>
        </w:rPr>
        <w:t xml:space="preserve">requests </w:t>
      </w:r>
      <w:r>
        <w:rPr>
          <w:spacing w:val="-3"/>
          <w:sz w:val="24"/>
        </w:rPr>
        <w:t xml:space="preserve">for </w:t>
      </w:r>
      <w:r>
        <w:rPr>
          <w:sz w:val="24"/>
        </w:rPr>
        <w:t xml:space="preserve">service </w:t>
      </w:r>
      <w:r>
        <w:rPr>
          <w:spacing w:val="-3"/>
          <w:sz w:val="24"/>
        </w:rPr>
        <w:t xml:space="preserve">made </w:t>
      </w:r>
      <w:r>
        <w:rPr>
          <w:sz w:val="24"/>
        </w:rPr>
        <w:t xml:space="preserve">by </w:t>
      </w:r>
      <w:r>
        <w:rPr>
          <w:spacing w:val="-3"/>
          <w:sz w:val="24"/>
        </w:rPr>
        <w:t xml:space="preserve">tenants </w:t>
      </w:r>
      <w:r>
        <w:rPr>
          <w:sz w:val="24"/>
        </w:rPr>
        <w:t xml:space="preserve">in a </w:t>
      </w:r>
      <w:r>
        <w:rPr>
          <w:spacing w:val="-3"/>
          <w:sz w:val="24"/>
        </w:rPr>
        <w:t xml:space="preserve">systematic </w:t>
      </w:r>
      <w:r>
        <w:rPr>
          <w:spacing w:val="-4"/>
          <w:sz w:val="24"/>
        </w:rPr>
        <w:t>fashion,</w:t>
      </w:r>
      <w:r>
        <w:rPr>
          <w:spacing w:val="52"/>
          <w:sz w:val="24"/>
        </w:rPr>
        <w:t xml:space="preserve"> </w:t>
      </w:r>
      <w:r>
        <w:rPr>
          <w:spacing w:val="-3"/>
          <w:sz w:val="24"/>
        </w:rPr>
        <w:t xml:space="preserve">and </w:t>
      </w:r>
      <w:r>
        <w:rPr>
          <w:sz w:val="24"/>
        </w:rPr>
        <w:t xml:space="preserve">record the </w:t>
      </w:r>
      <w:r>
        <w:rPr>
          <w:spacing w:val="-3"/>
          <w:sz w:val="24"/>
        </w:rPr>
        <w:t xml:space="preserve">action taken with </w:t>
      </w:r>
      <w:r>
        <w:rPr>
          <w:sz w:val="24"/>
        </w:rPr>
        <w:t xml:space="preserve">respect to </w:t>
      </w:r>
      <w:r>
        <w:rPr>
          <w:spacing w:val="-3"/>
          <w:sz w:val="24"/>
        </w:rPr>
        <w:t>each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request. </w:t>
      </w:r>
      <w:r>
        <w:rPr>
          <w:spacing w:val="-3"/>
          <w:sz w:val="24"/>
        </w:rPr>
        <w:t xml:space="preserve">Complaints </w:t>
      </w:r>
      <w:r>
        <w:rPr>
          <w:sz w:val="24"/>
        </w:rPr>
        <w:t xml:space="preserve">of a serious nature </w:t>
      </w:r>
      <w:r>
        <w:rPr>
          <w:spacing w:val="-3"/>
          <w:sz w:val="24"/>
        </w:rPr>
        <w:t xml:space="preserve">shall, </w:t>
      </w:r>
      <w:r>
        <w:rPr>
          <w:spacing w:val="-4"/>
          <w:sz w:val="24"/>
        </w:rPr>
        <w:t xml:space="preserve">after </w:t>
      </w:r>
      <w:r>
        <w:rPr>
          <w:sz w:val="24"/>
        </w:rPr>
        <w:t xml:space="preserve">thorough </w:t>
      </w:r>
      <w:r>
        <w:rPr>
          <w:spacing w:val="-4"/>
          <w:sz w:val="24"/>
        </w:rPr>
        <w:t xml:space="preserve">investigation, </w:t>
      </w:r>
      <w:r>
        <w:rPr>
          <w:sz w:val="24"/>
        </w:rPr>
        <w:t xml:space="preserve">be reported to </w:t>
      </w:r>
      <w:r>
        <w:rPr>
          <w:spacing w:val="-3"/>
          <w:sz w:val="24"/>
        </w:rPr>
        <w:t xml:space="preserve">the Owner and </w:t>
      </w:r>
      <w:r>
        <w:rPr>
          <w:sz w:val="24"/>
        </w:rPr>
        <w:t xml:space="preserve">the NJHMFA with appropriate </w:t>
      </w:r>
      <w:r>
        <w:rPr>
          <w:spacing w:val="-3"/>
          <w:sz w:val="24"/>
        </w:rPr>
        <w:t>recommendations.</w:t>
      </w:r>
    </w:p>
    <w:p w14:paraId="5FB2DAA7" w14:textId="77777777" w:rsidR="002528C3" w:rsidRDefault="00943EDA">
      <w:pPr>
        <w:pStyle w:val="ListParagraph"/>
        <w:numPr>
          <w:ilvl w:val="0"/>
          <w:numId w:val="6"/>
        </w:numPr>
        <w:tabs>
          <w:tab w:val="left" w:pos="2261"/>
        </w:tabs>
        <w:spacing w:line="494" w:lineRule="auto"/>
        <w:ind w:right="212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</w:t>
      </w:r>
      <w:r>
        <w:rPr>
          <w:sz w:val="24"/>
        </w:rPr>
        <w:t xml:space="preserve">or the </w:t>
      </w:r>
      <w:r>
        <w:rPr>
          <w:spacing w:val="-3"/>
          <w:sz w:val="24"/>
        </w:rPr>
        <w:t xml:space="preserve">site staff shall make </w:t>
      </w:r>
      <w:r>
        <w:rPr>
          <w:sz w:val="24"/>
        </w:rPr>
        <w:t xml:space="preserve">an </w:t>
      </w:r>
      <w:r>
        <w:rPr>
          <w:spacing w:val="-3"/>
          <w:sz w:val="24"/>
        </w:rPr>
        <w:t xml:space="preserve">annual </w:t>
      </w:r>
      <w:r>
        <w:rPr>
          <w:spacing w:val="-4"/>
          <w:sz w:val="24"/>
        </w:rPr>
        <w:t xml:space="preserve">inspection </w:t>
      </w:r>
      <w:r>
        <w:rPr>
          <w:sz w:val="24"/>
        </w:rPr>
        <w:t xml:space="preserve">of </w:t>
      </w:r>
      <w:r>
        <w:rPr>
          <w:spacing w:val="-2"/>
          <w:sz w:val="24"/>
        </w:rPr>
        <w:t xml:space="preserve">all </w:t>
      </w:r>
      <w:r>
        <w:rPr>
          <w:spacing w:val="-3"/>
          <w:sz w:val="24"/>
        </w:rPr>
        <w:t xml:space="preserve">dwelling units </w:t>
      </w:r>
      <w:r>
        <w:rPr>
          <w:sz w:val="24"/>
        </w:rPr>
        <w:t xml:space="preserve">in the prescribed </w:t>
      </w:r>
      <w:r>
        <w:rPr>
          <w:spacing w:val="-3"/>
          <w:sz w:val="24"/>
        </w:rPr>
        <w:t xml:space="preserve">manner and </w:t>
      </w:r>
      <w:r>
        <w:rPr>
          <w:sz w:val="24"/>
        </w:rPr>
        <w:t xml:space="preserve">report </w:t>
      </w:r>
      <w:r>
        <w:rPr>
          <w:spacing w:val="-3"/>
          <w:sz w:val="24"/>
        </w:rPr>
        <w:t xml:space="preserve">his </w:t>
      </w:r>
      <w:r>
        <w:rPr>
          <w:spacing w:val="-4"/>
          <w:sz w:val="24"/>
        </w:rPr>
        <w:t xml:space="preserve">findings </w:t>
      </w:r>
      <w:r>
        <w:rPr>
          <w:sz w:val="24"/>
        </w:rPr>
        <w:t xml:space="preserve">to the appropriate party </w:t>
      </w:r>
      <w:r>
        <w:rPr>
          <w:spacing w:val="-3"/>
          <w:sz w:val="24"/>
        </w:rPr>
        <w:t xml:space="preserve">with his recommendation </w:t>
      </w:r>
      <w:r>
        <w:rPr>
          <w:sz w:val="24"/>
        </w:rPr>
        <w:t xml:space="preserve">as to the </w:t>
      </w:r>
      <w:r>
        <w:rPr>
          <w:spacing w:val="-3"/>
          <w:sz w:val="24"/>
        </w:rPr>
        <w:t xml:space="preserve">action </w:t>
      </w:r>
      <w:r>
        <w:rPr>
          <w:sz w:val="24"/>
        </w:rPr>
        <w:t xml:space="preserve">required </w:t>
      </w:r>
      <w:r>
        <w:rPr>
          <w:spacing w:val="-3"/>
          <w:sz w:val="24"/>
        </w:rPr>
        <w:t xml:space="preserve">to </w:t>
      </w:r>
      <w:r>
        <w:rPr>
          <w:sz w:val="24"/>
        </w:rPr>
        <w:t xml:space="preserve">correct </w:t>
      </w:r>
      <w:r>
        <w:rPr>
          <w:spacing w:val="-3"/>
          <w:sz w:val="24"/>
        </w:rPr>
        <w:t xml:space="preserve">any </w:t>
      </w:r>
      <w:r>
        <w:rPr>
          <w:sz w:val="24"/>
        </w:rPr>
        <w:t xml:space="preserve">problems. The </w:t>
      </w:r>
      <w:r>
        <w:rPr>
          <w:spacing w:val="-3"/>
          <w:sz w:val="24"/>
        </w:rPr>
        <w:t xml:space="preserve">Agent </w:t>
      </w:r>
      <w:r>
        <w:rPr>
          <w:spacing w:val="-4"/>
          <w:sz w:val="24"/>
        </w:rPr>
        <w:t xml:space="preserve">shall document </w:t>
      </w:r>
      <w:r>
        <w:rPr>
          <w:spacing w:val="-3"/>
          <w:sz w:val="24"/>
        </w:rPr>
        <w:t xml:space="preserve">and </w:t>
      </w:r>
      <w:r>
        <w:rPr>
          <w:sz w:val="24"/>
        </w:rPr>
        <w:t xml:space="preserve">charge </w:t>
      </w:r>
      <w:r>
        <w:rPr>
          <w:spacing w:val="-3"/>
          <w:sz w:val="24"/>
        </w:rPr>
        <w:t xml:space="preserve">tenants for any damage beyond </w:t>
      </w:r>
      <w:r>
        <w:rPr>
          <w:sz w:val="24"/>
        </w:rPr>
        <w:t xml:space="preserve">normal </w:t>
      </w:r>
      <w:r>
        <w:rPr>
          <w:spacing w:val="-3"/>
          <w:sz w:val="24"/>
        </w:rPr>
        <w:t>wear and</w:t>
      </w:r>
      <w:r>
        <w:rPr>
          <w:spacing w:val="-24"/>
          <w:sz w:val="24"/>
        </w:rPr>
        <w:t xml:space="preserve"> </w:t>
      </w:r>
      <w:r>
        <w:rPr>
          <w:sz w:val="24"/>
        </w:rPr>
        <w:t>tear.</w:t>
      </w:r>
    </w:p>
    <w:p w14:paraId="6B7B0F82" w14:textId="77777777" w:rsidR="002528C3" w:rsidRDefault="00943EDA">
      <w:pPr>
        <w:pStyle w:val="ListParagraph"/>
        <w:numPr>
          <w:ilvl w:val="0"/>
          <w:numId w:val="6"/>
        </w:numPr>
        <w:tabs>
          <w:tab w:val="left" w:pos="2261"/>
        </w:tabs>
        <w:spacing w:line="494" w:lineRule="auto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shall collect (1) </w:t>
      </w:r>
      <w:r>
        <w:rPr>
          <w:spacing w:val="-2"/>
          <w:sz w:val="24"/>
        </w:rPr>
        <w:t xml:space="preserve">all </w:t>
      </w:r>
      <w:r>
        <w:rPr>
          <w:spacing w:val="-3"/>
          <w:sz w:val="24"/>
        </w:rPr>
        <w:t xml:space="preserve">monthly </w:t>
      </w:r>
      <w:r>
        <w:rPr>
          <w:sz w:val="24"/>
        </w:rPr>
        <w:t xml:space="preserve">rents </w:t>
      </w:r>
      <w:r>
        <w:rPr>
          <w:spacing w:val="-3"/>
          <w:sz w:val="24"/>
        </w:rPr>
        <w:t xml:space="preserve">and </w:t>
      </w:r>
      <w:r>
        <w:rPr>
          <w:spacing w:val="-2"/>
          <w:sz w:val="24"/>
        </w:rPr>
        <w:t xml:space="preserve">all </w:t>
      </w:r>
      <w:r>
        <w:rPr>
          <w:spacing w:val="-3"/>
          <w:sz w:val="24"/>
        </w:rPr>
        <w:t xml:space="preserve">other charges, </w:t>
      </w:r>
      <w:r>
        <w:rPr>
          <w:sz w:val="24"/>
        </w:rPr>
        <w:t xml:space="preserve">if </w:t>
      </w:r>
      <w:r>
        <w:rPr>
          <w:spacing w:val="-3"/>
          <w:sz w:val="24"/>
        </w:rPr>
        <w:t xml:space="preserve">any, </w:t>
      </w:r>
      <w:r>
        <w:rPr>
          <w:sz w:val="24"/>
        </w:rPr>
        <w:t xml:space="preserve">due from </w:t>
      </w:r>
      <w:r>
        <w:rPr>
          <w:spacing w:val="-3"/>
          <w:sz w:val="24"/>
        </w:rPr>
        <w:t xml:space="preserve">tenants, (2) all </w:t>
      </w:r>
      <w:r>
        <w:rPr>
          <w:sz w:val="24"/>
        </w:rPr>
        <w:t xml:space="preserve">rents due </w:t>
      </w:r>
      <w:r>
        <w:rPr>
          <w:spacing w:val="-3"/>
          <w:sz w:val="24"/>
        </w:rPr>
        <w:t xml:space="preserve">for the </w:t>
      </w:r>
      <w:r>
        <w:rPr>
          <w:sz w:val="24"/>
        </w:rPr>
        <w:t xml:space="preserve">use of garage or parking </w:t>
      </w:r>
      <w:r>
        <w:rPr>
          <w:spacing w:val="-3"/>
          <w:sz w:val="24"/>
        </w:rPr>
        <w:t xml:space="preserve">spaces and for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lease </w:t>
      </w:r>
      <w:r>
        <w:rPr>
          <w:sz w:val="24"/>
        </w:rPr>
        <w:t xml:space="preserve">of </w:t>
      </w:r>
      <w:r>
        <w:rPr>
          <w:spacing w:val="-4"/>
          <w:sz w:val="24"/>
        </w:rPr>
        <w:t xml:space="preserve">other </w:t>
      </w:r>
      <w:r>
        <w:rPr>
          <w:spacing w:val="-3"/>
          <w:sz w:val="24"/>
        </w:rPr>
        <w:t xml:space="preserve">non-dwelling  </w:t>
      </w:r>
      <w:r>
        <w:rPr>
          <w:spacing w:val="-4"/>
          <w:sz w:val="24"/>
        </w:rPr>
        <w:t xml:space="preserve">facilities  </w:t>
      </w:r>
      <w:r>
        <w:rPr>
          <w:sz w:val="24"/>
        </w:rPr>
        <w:t xml:space="preserve">in the </w:t>
      </w:r>
      <w:r>
        <w:rPr>
          <w:spacing w:val="-3"/>
          <w:sz w:val="24"/>
        </w:rPr>
        <w:t xml:space="preserve">Development,  (3) </w:t>
      </w:r>
      <w:r>
        <w:rPr>
          <w:spacing w:val="-2"/>
          <w:sz w:val="24"/>
        </w:rPr>
        <w:t xml:space="preserve">all </w:t>
      </w:r>
      <w:r>
        <w:rPr>
          <w:spacing w:val="-3"/>
          <w:sz w:val="24"/>
        </w:rPr>
        <w:t xml:space="preserve">sums due </w:t>
      </w:r>
      <w:r>
        <w:rPr>
          <w:sz w:val="24"/>
        </w:rPr>
        <w:t xml:space="preserve">from </w:t>
      </w:r>
      <w:r>
        <w:rPr>
          <w:spacing w:val="-3"/>
          <w:sz w:val="24"/>
        </w:rPr>
        <w:t xml:space="preserve">concessionaires which have been </w:t>
      </w:r>
      <w:r>
        <w:rPr>
          <w:sz w:val="24"/>
        </w:rPr>
        <w:t xml:space="preserve">approved by  the  </w:t>
      </w:r>
      <w:r>
        <w:rPr>
          <w:spacing w:val="-3"/>
          <w:sz w:val="24"/>
        </w:rPr>
        <w:t xml:space="preserve">Owner and </w:t>
      </w:r>
      <w:r>
        <w:rPr>
          <w:sz w:val="24"/>
        </w:rPr>
        <w:t xml:space="preserve">the NJHMFA, </w:t>
      </w:r>
      <w:r>
        <w:rPr>
          <w:spacing w:val="-3"/>
          <w:sz w:val="24"/>
        </w:rPr>
        <w:t xml:space="preserve">and (4) </w:t>
      </w:r>
      <w:r>
        <w:rPr>
          <w:spacing w:val="-2"/>
          <w:sz w:val="24"/>
        </w:rPr>
        <w:t xml:space="preserve">all </w:t>
      </w:r>
      <w:r>
        <w:rPr>
          <w:sz w:val="24"/>
        </w:rPr>
        <w:t xml:space="preserve">rent surcharges in </w:t>
      </w:r>
      <w:r>
        <w:rPr>
          <w:spacing w:val="-3"/>
          <w:sz w:val="24"/>
        </w:rPr>
        <w:t xml:space="preserve">accordance with  </w:t>
      </w:r>
      <w:r>
        <w:rPr>
          <w:sz w:val="24"/>
        </w:rPr>
        <w:t xml:space="preserve">the New Jersey </w:t>
      </w:r>
      <w:r>
        <w:rPr>
          <w:spacing w:val="-3"/>
          <w:sz w:val="24"/>
        </w:rPr>
        <w:t xml:space="preserve">Housing and </w:t>
      </w:r>
      <w:r>
        <w:rPr>
          <w:sz w:val="24"/>
        </w:rPr>
        <w:t xml:space="preserve">Mortgage Finance </w:t>
      </w:r>
      <w:r>
        <w:rPr>
          <w:spacing w:val="-3"/>
          <w:sz w:val="24"/>
        </w:rPr>
        <w:t xml:space="preserve">Agency </w:t>
      </w:r>
      <w:r>
        <w:rPr>
          <w:sz w:val="24"/>
        </w:rPr>
        <w:t xml:space="preserve">Law, </w:t>
      </w:r>
      <w:r>
        <w:rPr>
          <w:spacing w:val="-3"/>
          <w:sz w:val="24"/>
        </w:rPr>
        <w:t xml:space="preserve">and </w:t>
      </w:r>
      <w:r>
        <w:rPr>
          <w:sz w:val="24"/>
        </w:rPr>
        <w:t xml:space="preserve">in </w:t>
      </w:r>
      <w:r>
        <w:rPr>
          <w:spacing w:val="-3"/>
          <w:sz w:val="24"/>
        </w:rPr>
        <w:t xml:space="preserve">accordance with </w:t>
      </w:r>
      <w:r>
        <w:rPr>
          <w:spacing w:val="-4"/>
          <w:sz w:val="24"/>
        </w:rPr>
        <w:t xml:space="preserve">State </w:t>
      </w:r>
      <w:r>
        <w:rPr>
          <w:spacing w:val="-3"/>
          <w:sz w:val="24"/>
        </w:rPr>
        <w:t xml:space="preserve">and </w:t>
      </w:r>
      <w:r>
        <w:rPr>
          <w:sz w:val="24"/>
        </w:rPr>
        <w:t>Federal</w:t>
      </w:r>
      <w:r>
        <w:rPr>
          <w:spacing w:val="38"/>
          <w:sz w:val="24"/>
        </w:rPr>
        <w:t xml:space="preserve"> </w:t>
      </w:r>
      <w:r>
        <w:rPr>
          <w:spacing w:val="-3"/>
          <w:sz w:val="24"/>
        </w:rPr>
        <w:t>Regulations.</w:t>
      </w:r>
    </w:p>
    <w:p w14:paraId="6B0EDC12" w14:textId="77777777" w:rsidR="002528C3" w:rsidRDefault="00943EDA">
      <w:pPr>
        <w:pStyle w:val="BodyText"/>
        <w:spacing w:line="494" w:lineRule="auto"/>
        <w:ind w:right="211" w:firstLine="720"/>
        <w:jc w:val="both"/>
      </w:pPr>
      <w:r>
        <w:t xml:space="preserve">The </w:t>
      </w:r>
      <w:r>
        <w:rPr>
          <w:spacing w:val="-3"/>
        </w:rPr>
        <w:t xml:space="preserve">Owner </w:t>
      </w:r>
      <w:r>
        <w:t xml:space="preserve">hereby </w:t>
      </w:r>
      <w:r>
        <w:rPr>
          <w:spacing w:val="-3"/>
        </w:rPr>
        <w:t xml:space="preserve">authorizes the Agent </w:t>
      </w:r>
      <w:r>
        <w:t xml:space="preserve">to </w:t>
      </w:r>
      <w:r>
        <w:rPr>
          <w:spacing w:val="-3"/>
        </w:rPr>
        <w:t xml:space="preserve">request, demand, collect and </w:t>
      </w:r>
      <w:r>
        <w:t xml:space="preserve">receive </w:t>
      </w:r>
      <w:r>
        <w:rPr>
          <w:spacing w:val="-3"/>
        </w:rPr>
        <w:t xml:space="preserve">any and all </w:t>
      </w:r>
      <w:r>
        <w:t xml:space="preserve">rents or </w:t>
      </w:r>
      <w:r>
        <w:rPr>
          <w:spacing w:val="-3"/>
        </w:rPr>
        <w:t xml:space="preserve">charges which </w:t>
      </w:r>
      <w:r>
        <w:rPr>
          <w:spacing w:val="-2"/>
        </w:rPr>
        <w:t xml:space="preserve">may </w:t>
      </w:r>
      <w:r>
        <w:t xml:space="preserve">at </w:t>
      </w:r>
      <w:r>
        <w:rPr>
          <w:spacing w:val="-3"/>
        </w:rPr>
        <w:t xml:space="preserve">any time </w:t>
      </w:r>
      <w:r>
        <w:t xml:space="preserve">be or </w:t>
      </w:r>
      <w:r>
        <w:rPr>
          <w:spacing w:val="-3"/>
        </w:rPr>
        <w:t xml:space="preserve">become </w:t>
      </w:r>
      <w:r>
        <w:t xml:space="preserve">due to the Owner. In the </w:t>
      </w:r>
      <w:r>
        <w:rPr>
          <w:spacing w:val="-3"/>
        </w:rPr>
        <w:t xml:space="preserve">event </w:t>
      </w:r>
      <w:r>
        <w:t xml:space="preserve">of </w:t>
      </w:r>
      <w:r>
        <w:rPr>
          <w:spacing w:val="-3"/>
        </w:rPr>
        <w:t xml:space="preserve">non-payment, the Agent, </w:t>
      </w:r>
      <w:r>
        <w:t xml:space="preserve">on </w:t>
      </w:r>
      <w:r>
        <w:rPr>
          <w:spacing w:val="-3"/>
        </w:rPr>
        <w:t xml:space="preserve">behalf </w:t>
      </w:r>
      <w:r>
        <w:t xml:space="preserve">of the Owner, </w:t>
      </w:r>
      <w:r>
        <w:rPr>
          <w:spacing w:val="-3"/>
        </w:rPr>
        <w:t xml:space="preserve">shall </w:t>
      </w:r>
      <w:r>
        <w:t xml:space="preserve">prepare, </w:t>
      </w:r>
      <w:r>
        <w:rPr>
          <w:spacing w:val="-3"/>
        </w:rPr>
        <w:t xml:space="preserve">soon after </w:t>
      </w:r>
      <w:r>
        <w:t xml:space="preserve">the 15th of </w:t>
      </w:r>
      <w:r>
        <w:rPr>
          <w:spacing w:val="-3"/>
        </w:rPr>
        <w:t xml:space="preserve">the month,  </w:t>
      </w:r>
      <w:r>
        <w:t xml:space="preserve">a </w:t>
      </w:r>
      <w:r>
        <w:rPr>
          <w:spacing w:val="-3"/>
        </w:rPr>
        <w:t xml:space="preserve">list </w:t>
      </w:r>
      <w:r>
        <w:t xml:space="preserve">of </w:t>
      </w:r>
      <w:r>
        <w:rPr>
          <w:spacing w:val="-2"/>
        </w:rPr>
        <w:t xml:space="preserve">all </w:t>
      </w:r>
      <w:r>
        <w:rPr>
          <w:spacing w:val="-4"/>
        </w:rPr>
        <w:t xml:space="preserve">delinquencies </w:t>
      </w:r>
      <w:r>
        <w:rPr>
          <w:spacing w:val="-3"/>
        </w:rPr>
        <w:t xml:space="preserve">and </w:t>
      </w:r>
      <w:r>
        <w:t xml:space="preserve">forward </w:t>
      </w:r>
      <w:r>
        <w:rPr>
          <w:spacing w:val="-3"/>
        </w:rPr>
        <w:t xml:space="preserve">same </w:t>
      </w:r>
      <w:r>
        <w:t xml:space="preserve">to the Owner' s attorney </w:t>
      </w:r>
      <w:r>
        <w:rPr>
          <w:spacing w:val="-3"/>
        </w:rPr>
        <w:t xml:space="preserve">each </w:t>
      </w:r>
      <w:r>
        <w:rPr>
          <w:spacing w:val="-4"/>
        </w:rPr>
        <w:t>month</w:t>
      </w:r>
      <w:r>
        <w:rPr>
          <w:spacing w:val="52"/>
        </w:rPr>
        <w:t xml:space="preserve"> </w:t>
      </w:r>
      <w:r>
        <w:rPr>
          <w:spacing w:val="-3"/>
        </w:rPr>
        <w:t>for immediate</w:t>
      </w:r>
      <w:r>
        <w:rPr>
          <w:spacing w:val="19"/>
        </w:rPr>
        <w:t xml:space="preserve"> </w:t>
      </w:r>
      <w:r>
        <w:rPr>
          <w:spacing w:val="-3"/>
        </w:rPr>
        <w:t>action.</w:t>
      </w:r>
    </w:p>
    <w:p w14:paraId="341D8378" w14:textId="77777777" w:rsidR="002528C3" w:rsidRDefault="00943EDA">
      <w:pPr>
        <w:pStyle w:val="BodyText"/>
        <w:spacing w:line="494" w:lineRule="auto"/>
        <w:ind w:right="216" w:firstLine="720"/>
        <w:jc w:val="both"/>
      </w:pPr>
      <w:r>
        <w:t>The Agent shall prepare, on a timely basis, all requisitions and vouchers for all rent or carrying charges, supplements, interest subsidies,</w:t>
      </w:r>
    </w:p>
    <w:p w14:paraId="6B495FD8" w14:textId="77777777" w:rsidR="002528C3" w:rsidRDefault="002528C3">
      <w:pPr>
        <w:spacing w:line="494" w:lineRule="auto"/>
        <w:jc w:val="both"/>
        <w:sectPr w:rsidR="002528C3">
          <w:pgSz w:w="12240" w:h="20160"/>
          <w:pgMar w:top="1380" w:right="1220" w:bottom="920" w:left="1340" w:header="0" w:footer="721" w:gutter="0"/>
          <w:cols w:space="720"/>
        </w:sectPr>
      </w:pPr>
    </w:p>
    <w:p w14:paraId="78EEC5B8" w14:textId="77777777" w:rsidR="002528C3" w:rsidRDefault="00943EDA">
      <w:pPr>
        <w:pStyle w:val="BodyText"/>
        <w:spacing w:before="61" w:line="494" w:lineRule="auto"/>
        <w:ind w:right="310"/>
      </w:pPr>
      <w:r>
        <w:t xml:space="preserve">operating </w:t>
      </w:r>
      <w:r>
        <w:rPr>
          <w:spacing w:val="-4"/>
        </w:rPr>
        <w:t xml:space="preserve">subsidies, </w:t>
      </w:r>
      <w:r>
        <w:t xml:space="preserve">or </w:t>
      </w:r>
      <w:r>
        <w:rPr>
          <w:spacing w:val="-3"/>
        </w:rPr>
        <w:t xml:space="preserve">other similar </w:t>
      </w:r>
      <w:r>
        <w:t xml:space="preserve">grants </w:t>
      </w:r>
      <w:r>
        <w:rPr>
          <w:spacing w:val="-3"/>
        </w:rPr>
        <w:t xml:space="preserve">for assistance </w:t>
      </w:r>
      <w:r>
        <w:t xml:space="preserve">in  </w:t>
      </w:r>
      <w:r>
        <w:rPr>
          <w:spacing w:val="-3"/>
        </w:rPr>
        <w:t xml:space="preserve">accordance </w:t>
      </w:r>
      <w:r>
        <w:t xml:space="preserve">with Federal, </w:t>
      </w:r>
      <w:r>
        <w:rPr>
          <w:spacing w:val="-4"/>
        </w:rPr>
        <w:t xml:space="preserve">State, </w:t>
      </w:r>
      <w:r>
        <w:rPr>
          <w:spacing w:val="-3"/>
        </w:rPr>
        <w:t xml:space="preserve">and </w:t>
      </w:r>
      <w:r>
        <w:t xml:space="preserve">NJHMFA procedures </w:t>
      </w:r>
      <w:r>
        <w:rPr>
          <w:spacing w:val="-3"/>
        </w:rPr>
        <w:t>and</w:t>
      </w:r>
      <w:r>
        <w:rPr>
          <w:spacing w:val="14"/>
        </w:rPr>
        <w:t xml:space="preserve"> </w:t>
      </w:r>
      <w:r>
        <w:rPr>
          <w:spacing w:val="-3"/>
        </w:rPr>
        <w:t>directions.</w:t>
      </w:r>
    </w:p>
    <w:p w14:paraId="7B24258B" w14:textId="77777777" w:rsidR="002528C3" w:rsidRDefault="00943EDA">
      <w:pPr>
        <w:pStyle w:val="ListParagraph"/>
        <w:numPr>
          <w:ilvl w:val="0"/>
          <w:numId w:val="6"/>
        </w:numPr>
        <w:tabs>
          <w:tab w:val="left" w:pos="2261"/>
        </w:tabs>
        <w:spacing w:line="494" w:lineRule="auto"/>
        <w:ind w:right="214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shall maintain </w:t>
      </w:r>
      <w:r>
        <w:rPr>
          <w:sz w:val="24"/>
        </w:rPr>
        <w:t xml:space="preserve">the </w:t>
      </w:r>
      <w:r>
        <w:rPr>
          <w:spacing w:val="-4"/>
          <w:sz w:val="24"/>
        </w:rPr>
        <w:t xml:space="preserve">buildings, </w:t>
      </w:r>
      <w:r>
        <w:rPr>
          <w:spacing w:val="-3"/>
          <w:sz w:val="24"/>
        </w:rPr>
        <w:t xml:space="preserve">appurtenances and </w:t>
      </w:r>
      <w:r>
        <w:rPr>
          <w:sz w:val="24"/>
        </w:rPr>
        <w:t xml:space="preserve">grounds of </w:t>
      </w:r>
      <w:r>
        <w:rPr>
          <w:spacing w:val="-3"/>
          <w:sz w:val="24"/>
        </w:rPr>
        <w:t xml:space="preserve">the Development </w:t>
      </w:r>
      <w:r>
        <w:rPr>
          <w:sz w:val="24"/>
        </w:rPr>
        <w:t xml:space="preserve">in </w:t>
      </w:r>
      <w:r>
        <w:rPr>
          <w:spacing w:val="-3"/>
          <w:sz w:val="24"/>
        </w:rPr>
        <w:t xml:space="preserve">accordance </w:t>
      </w:r>
      <w:r>
        <w:rPr>
          <w:sz w:val="24"/>
        </w:rPr>
        <w:t xml:space="preserve">with standards </w:t>
      </w:r>
      <w:r>
        <w:rPr>
          <w:spacing w:val="-3"/>
          <w:sz w:val="24"/>
        </w:rPr>
        <w:t xml:space="preserve">approved </w:t>
      </w:r>
      <w:r>
        <w:rPr>
          <w:sz w:val="24"/>
        </w:rPr>
        <w:t xml:space="preserve">by the </w:t>
      </w:r>
      <w:r>
        <w:rPr>
          <w:spacing w:val="-3"/>
          <w:sz w:val="24"/>
        </w:rPr>
        <w:t xml:space="preserve">Owner and </w:t>
      </w:r>
      <w:r>
        <w:rPr>
          <w:spacing w:val="-4"/>
          <w:sz w:val="24"/>
        </w:rPr>
        <w:t xml:space="preserve">accepted </w:t>
      </w:r>
      <w:r>
        <w:rPr>
          <w:sz w:val="24"/>
        </w:rPr>
        <w:t xml:space="preserve">by </w:t>
      </w:r>
      <w:r>
        <w:rPr>
          <w:spacing w:val="-3"/>
          <w:sz w:val="24"/>
        </w:rPr>
        <w:t xml:space="preserve">the </w:t>
      </w:r>
      <w:r>
        <w:rPr>
          <w:sz w:val="24"/>
        </w:rPr>
        <w:t xml:space="preserve">NJHMFA, </w:t>
      </w:r>
      <w:r>
        <w:rPr>
          <w:spacing w:val="-3"/>
          <w:sz w:val="24"/>
        </w:rPr>
        <w:t xml:space="preserve">including, </w:t>
      </w:r>
      <w:r>
        <w:rPr>
          <w:sz w:val="24"/>
        </w:rPr>
        <w:t xml:space="preserve">but not </w:t>
      </w:r>
      <w:r>
        <w:rPr>
          <w:spacing w:val="-3"/>
          <w:sz w:val="24"/>
        </w:rPr>
        <w:t xml:space="preserve">limited </w:t>
      </w:r>
      <w:r>
        <w:rPr>
          <w:sz w:val="24"/>
        </w:rPr>
        <w:t xml:space="preserve">to, interior </w:t>
      </w:r>
      <w:r>
        <w:rPr>
          <w:spacing w:val="-4"/>
          <w:sz w:val="24"/>
        </w:rPr>
        <w:t xml:space="preserve">and </w:t>
      </w:r>
      <w:r>
        <w:rPr>
          <w:sz w:val="24"/>
        </w:rPr>
        <w:t xml:space="preserve">exterior </w:t>
      </w:r>
      <w:r>
        <w:rPr>
          <w:spacing w:val="-3"/>
          <w:sz w:val="24"/>
        </w:rPr>
        <w:t xml:space="preserve">cleaning, painting and decorating, and such other </w:t>
      </w:r>
      <w:r>
        <w:rPr>
          <w:sz w:val="24"/>
        </w:rPr>
        <w:t xml:space="preserve">normal </w:t>
      </w:r>
      <w:r>
        <w:rPr>
          <w:spacing w:val="-3"/>
          <w:sz w:val="24"/>
        </w:rPr>
        <w:t xml:space="preserve">maintenance and </w:t>
      </w:r>
      <w:r>
        <w:rPr>
          <w:sz w:val="24"/>
        </w:rPr>
        <w:t xml:space="preserve">preventive </w:t>
      </w:r>
      <w:r>
        <w:rPr>
          <w:spacing w:val="-4"/>
          <w:sz w:val="24"/>
        </w:rPr>
        <w:t>maintenance</w:t>
      </w:r>
      <w:r>
        <w:rPr>
          <w:spacing w:val="52"/>
          <w:sz w:val="24"/>
        </w:rPr>
        <w:t xml:space="preserve"> </w:t>
      </w:r>
      <w:r>
        <w:rPr>
          <w:spacing w:val="-3"/>
          <w:sz w:val="24"/>
        </w:rPr>
        <w:t xml:space="preserve">and </w:t>
      </w:r>
      <w:r>
        <w:rPr>
          <w:sz w:val="24"/>
        </w:rPr>
        <w:t xml:space="preserve">repair work as </w:t>
      </w:r>
      <w:r>
        <w:rPr>
          <w:spacing w:val="-2"/>
          <w:sz w:val="24"/>
        </w:rPr>
        <w:t xml:space="preserve">may </w:t>
      </w:r>
      <w:r>
        <w:rPr>
          <w:sz w:val="24"/>
        </w:rPr>
        <w:t xml:space="preserve">be </w:t>
      </w:r>
      <w:r>
        <w:rPr>
          <w:spacing w:val="-3"/>
          <w:sz w:val="24"/>
        </w:rPr>
        <w:t xml:space="preserve">necessary. </w:t>
      </w:r>
      <w:r>
        <w:rPr>
          <w:sz w:val="24"/>
        </w:rPr>
        <w:t xml:space="preserve">For </w:t>
      </w:r>
      <w:r>
        <w:rPr>
          <w:spacing w:val="-3"/>
          <w:sz w:val="24"/>
        </w:rPr>
        <w:t xml:space="preserve">any one </w:t>
      </w:r>
      <w:r>
        <w:rPr>
          <w:sz w:val="24"/>
        </w:rPr>
        <w:t xml:space="preserve">item of repair  </w:t>
      </w:r>
      <w:r>
        <w:rPr>
          <w:spacing w:val="-3"/>
          <w:sz w:val="24"/>
        </w:rPr>
        <w:t xml:space="preserve">or  replacement,  the  </w:t>
      </w:r>
      <w:r>
        <w:rPr>
          <w:spacing w:val="-4"/>
          <w:sz w:val="24"/>
        </w:rPr>
        <w:t xml:space="preserve">expense </w:t>
      </w:r>
      <w:r>
        <w:rPr>
          <w:sz w:val="24"/>
        </w:rPr>
        <w:t xml:space="preserve">incurred </w:t>
      </w:r>
      <w:r>
        <w:rPr>
          <w:spacing w:val="-3"/>
          <w:sz w:val="24"/>
        </w:rPr>
        <w:t xml:space="preserve">shall not </w:t>
      </w:r>
      <w:r>
        <w:rPr>
          <w:spacing w:val="-4"/>
          <w:sz w:val="24"/>
        </w:rPr>
        <w:t xml:space="preserve">exceed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limit specifically authorized </w:t>
      </w:r>
      <w:r>
        <w:rPr>
          <w:sz w:val="24"/>
        </w:rPr>
        <w:t>by the NJHMFA prior to the</w:t>
      </w:r>
      <w:r>
        <w:rPr>
          <w:spacing w:val="16"/>
          <w:sz w:val="24"/>
        </w:rPr>
        <w:t xml:space="preserve"> </w:t>
      </w:r>
      <w:r>
        <w:rPr>
          <w:spacing w:val="-3"/>
          <w:sz w:val="24"/>
        </w:rPr>
        <w:t>expenditure.</w:t>
      </w:r>
    </w:p>
    <w:p w14:paraId="34C12F85" w14:textId="77777777" w:rsidR="002528C3" w:rsidRDefault="00943EDA">
      <w:pPr>
        <w:pStyle w:val="ListParagraph"/>
        <w:numPr>
          <w:ilvl w:val="0"/>
          <w:numId w:val="6"/>
        </w:numPr>
        <w:tabs>
          <w:tab w:val="left" w:pos="2261"/>
        </w:tabs>
        <w:spacing w:line="494" w:lineRule="auto"/>
        <w:ind w:right="213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shall not make expenditures over the limit set </w:t>
      </w:r>
      <w:r>
        <w:rPr>
          <w:sz w:val="24"/>
        </w:rPr>
        <w:t xml:space="preserve">by the NJHMFA </w:t>
      </w:r>
      <w:r>
        <w:rPr>
          <w:spacing w:val="-3"/>
          <w:sz w:val="24"/>
        </w:rPr>
        <w:t xml:space="preserve">other than those pertaining </w:t>
      </w:r>
      <w:r>
        <w:rPr>
          <w:sz w:val="24"/>
        </w:rPr>
        <w:t xml:space="preserve">to </w:t>
      </w:r>
      <w:r>
        <w:rPr>
          <w:spacing w:val="-3"/>
          <w:sz w:val="24"/>
        </w:rPr>
        <w:t xml:space="preserve">monthly debt service and </w:t>
      </w:r>
      <w:r>
        <w:rPr>
          <w:sz w:val="24"/>
        </w:rPr>
        <w:t xml:space="preserve">reserve </w:t>
      </w:r>
      <w:r>
        <w:rPr>
          <w:spacing w:val="-4"/>
          <w:sz w:val="24"/>
        </w:rPr>
        <w:t>payments,</w:t>
      </w:r>
      <w:r>
        <w:rPr>
          <w:spacing w:val="52"/>
          <w:sz w:val="24"/>
        </w:rPr>
        <w:t xml:space="preserve"> </w:t>
      </w:r>
      <w:r>
        <w:rPr>
          <w:spacing w:val="-3"/>
          <w:sz w:val="24"/>
        </w:rPr>
        <w:t xml:space="preserve">utilities, taxes, </w:t>
      </w:r>
      <w:r>
        <w:rPr>
          <w:sz w:val="24"/>
        </w:rPr>
        <w:t xml:space="preserve">NJHMFA approved </w:t>
      </w:r>
      <w:r>
        <w:rPr>
          <w:spacing w:val="-3"/>
          <w:sz w:val="24"/>
        </w:rPr>
        <w:t xml:space="preserve">contracts </w:t>
      </w:r>
      <w:r>
        <w:rPr>
          <w:sz w:val="24"/>
        </w:rPr>
        <w:t xml:space="preserve">or NJHMFA </w:t>
      </w:r>
      <w:r>
        <w:rPr>
          <w:spacing w:val="-3"/>
          <w:sz w:val="24"/>
        </w:rPr>
        <w:t xml:space="preserve">approved </w:t>
      </w:r>
      <w:r>
        <w:rPr>
          <w:spacing w:val="-2"/>
          <w:sz w:val="24"/>
        </w:rPr>
        <w:t xml:space="preserve">insurance </w:t>
      </w:r>
      <w:r>
        <w:rPr>
          <w:spacing w:val="-3"/>
          <w:sz w:val="24"/>
        </w:rPr>
        <w:t xml:space="preserve">without </w:t>
      </w:r>
      <w:r>
        <w:rPr>
          <w:sz w:val="24"/>
        </w:rPr>
        <w:t xml:space="preserve">prior </w:t>
      </w:r>
      <w:r>
        <w:rPr>
          <w:spacing w:val="-3"/>
          <w:sz w:val="24"/>
        </w:rPr>
        <w:t xml:space="preserve">approval </w:t>
      </w:r>
      <w:r>
        <w:rPr>
          <w:sz w:val="24"/>
        </w:rPr>
        <w:t xml:space="preserve">of the </w:t>
      </w:r>
      <w:r>
        <w:rPr>
          <w:spacing w:val="-4"/>
          <w:sz w:val="24"/>
        </w:rPr>
        <w:t xml:space="preserve">Owner </w:t>
      </w:r>
      <w:r>
        <w:rPr>
          <w:spacing w:val="-3"/>
          <w:sz w:val="24"/>
        </w:rPr>
        <w:t xml:space="preserve">and </w:t>
      </w:r>
      <w:r>
        <w:rPr>
          <w:sz w:val="24"/>
        </w:rPr>
        <w:t xml:space="preserve">written approval by the NJHMFA; </w:t>
      </w:r>
      <w:r>
        <w:rPr>
          <w:spacing w:val="-4"/>
          <w:sz w:val="24"/>
        </w:rPr>
        <w:t xml:space="preserve">except </w:t>
      </w:r>
      <w:r>
        <w:rPr>
          <w:spacing w:val="-3"/>
          <w:sz w:val="24"/>
        </w:rPr>
        <w:t xml:space="preserve">that </w:t>
      </w:r>
      <w:r>
        <w:rPr>
          <w:sz w:val="24"/>
        </w:rPr>
        <w:t xml:space="preserve">repairs </w:t>
      </w:r>
      <w:r>
        <w:rPr>
          <w:spacing w:val="-3"/>
          <w:sz w:val="24"/>
        </w:rPr>
        <w:t xml:space="preserve">and other </w:t>
      </w:r>
      <w:r>
        <w:rPr>
          <w:spacing w:val="-4"/>
          <w:sz w:val="24"/>
        </w:rPr>
        <w:t xml:space="preserve">actions </w:t>
      </w:r>
      <w:r>
        <w:rPr>
          <w:spacing w:val="-3"/>
          <w:sz w:val="24"/>
        </w:rPr>
        <w:t xml:space="preserve">may </w:t>
      </w:r>
      <w:r>
        <w:rPr>
          <w:sz w:val="24"/>
        </w:rPr>
        <w:t xml:space="preserve">be </w:t>
      </w:r>
      <w:r>
        <w:rPr>
          <w:spacing w:val="-3"/>
          <w:sz w:val="24"/>
        </w:rPr>
        <w:t xml:space="preserve">taken without </w:t>
      </w:r>
      <w:r>
        <w:rPr>
          <w:sz w:val="24"/>
        </w:rPr>
        <w:t xml:space="preserve">prior approval, </w:t>
      </w:r>
      <w:r>
        <w:rPr>
          <w:spacing w:val="-3"/>
          <w:sz w:val="24"/>
        </w:rPr>
        <w:t xml:space="preserve">when such action </w:t>
      </w:r>
      <w:r>
        <w:rPr>
          <w:sz w:val="24"/>
        </w:rPr>
        <w:t xml:space="preserve">is </w:t>
      </w:r>
      <w:r>
        <w:rPr>
          <w:spacing w:val="-3"/>
          <w:sz w:val="24"/>
        </w:rPr>
        <w:t xml:space="preserve">necessary to </w:t>
      </w:r>
      <w:r>
        <w:rPr>
          <w:sz w:val="24"/>
        </w:rPr>
        <w:t xml:space="preserve">correct or </w:t>
      </w:r>
      <w:r>
        <w:rPr>
          <w:spacing w:val="-3"/>
          <w:sz w:val="24"/>
        </w:rPr>
        <w:t xml:space="preserve">eliminate </w:t>
      </w:r>
      <w:r>
        <w:rPr>
          <w:sz w:val="24"/>
        </w:rPr>
        <w:t xml:space="preserve">a </w:t>
      </w:r>
      <w:r>
        <w:rPr>
          <w:spacing w:val="-3"/>
          <w:sz w:val="24"/>
        </w:rPr>
        <w:t xml:space="preserve">condition that </w:t>
      </w:r>
      <w:r>
        <w:rPr>
          <w:spacing w:val="-4"/>
          <w:sz w:val="24"/>
        </w:rPr>
        <w:t xml:space="preserve">significantly </w:t>
      </w:r>
      <w:r>
        <w:rPr>
          <w:spacing w:val="-3"/>
          <w:sz w:val="24"/>
        </w:rPr>
        <w:t xml:space="preserve">threatens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lives, health, welfare, </w:t>
      </w:r>
      <w:r>
        <w:rPr>
          <w:sz w:val="24"/>
        </w:rPr>
        <w:t xml:space="preserve">or </w:t>
      </w:r>
      <w:r>
        <w:rPr>
          <w:spacing w:val="-3"/>
          <w:sz w:val="24"/>
        </w:rPr>
        <w:t xml:space="preserve">safety  </w:t>
      </w:r>
      <w:r>
        <w:rPr>
          <w:sz w:val="24"/>
        </w:rPr>
        <w:t xml:space="preserve">of  </w:t>
      </w:r>
      <w:r>
        <w:rPr>
          <w:spacing w:val="-3"/>
          <w:sz w:val="24"/>
        </w:rPr>
        <w:t xml:space="preserve">any </w:t>
      </w:r>
      <w:r>
        <w:rPr>
          <w:sz w:val="24"/>
        </w:rPr>
        <w:t xml:space="preserve">person, </w:t>
      </w:r>
      <w:r>
        <w:rPr>
          <w:spacing w:val="-3"/>
          <w:sz w:val="24"/>
        </w:rPr>
        <w:t xml:space="preserve">or </w:t>
      </w:r>
      <w:r>
        <w:rPr>
          <w:spacing w:val="-2"/>
          <w:sz w:val="24"/>
        </w:rPr>
        <w:t xml:space="preserve">may </w:t>
      </w:r>
      <w:r>
        <w:rPr>
          <w:sz w:val="24"/>
        </w:rPr>
        <w:t xml:space="preserve">result in </w:t>
      </w:r>
      <w:r>
        <w:rPr>
          <w:spacing w:val="-4"/>
          <w:sz w:val="24"/>
        </w:rPr>
        <w:t xml:space="preserve">significant </w:t>
      </w:r>
      <w:r>
        <w:rPr>
          <w:sz w:val="24"/>
        </w:rPr>
        <w:t xml:space="preserve">property </w:t>
      </w:r>
      <w:r>
        <w:rPr>
          <w:spacing w:val="-4"/>
          <w:sz w:val="24"/>
        </w:rPr>
        <w:t>damage.</w:t>
      </w:r>
      <w:r>
        <w:rPr>
          <w:spacing w:val="52"/>
          <w:sz w:val="24"/>
        </w:rPr>
        <w:t xml:space="preserve"> </w:t>
      </w:r>
      <w:r>
        <w:rPr>
          <w:spacing w:val="-3"/>
          <w:sz w:val="24"/>
        </w:rPr>
        <w:t xml:space="preserve">Notwithstanding this </w:t>
      </w:r>
      <w:r>
        <w:rPr>
          <w:sz w:val="24"/>
        </w:rPr>
        <w:t xml:space="preserve">authority as to </w:t>
      </w:r>
      <w:r>
        <w:rPr>
          <w:spacing w:val="-3"/>
          <w:sz w:val="24"/>
        </w:rPr>
        <w:t xml:space="preserve">emergency </w:t>
      </w:r>
      <w:r>
        <w:rPr>
          <w:sz w:val="24"/>
        </w:rPr>
        <w:t xml:space="preserve">repairs, the </w:t>
      </w:r>
      <w:r>
        <w:rPr>
          <w:spacing w:val="-3"/>
          <w:sz w:val="24"/>
        </w:rPr>
        <w:t xml:space="preserve">Agent shall </w:t>
      </w:r>
      <w:r>
        <w:rPr>
          <w:sz w:val="24"/>
        </w:rPr>
        <w:t xml:space="preserve">provide a written report to the </w:t>
      </w:r>
      <w:r>
        <w:rPr>
          <w:spacing w:val="-3"/>
          <w:sz w:val="24"/>
        </w:rPr>
        <w:t xml:space="preserve">Owner and </w:t>
      </w:r>
      <w:r>
        <w:rPr>
          <w:sz w:val="24"/>
        </w:rPr>
        <w:t xml:space="preserve">the NJHMFA by the </w:t>
      </w:r>
      <w:r>
        <w:rPr>
          <w:spacing w:val="-3"/>
          <w:sz w:val="24"/>
        </w:rPr>
        <w:t xml:space="preserve">end of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next </w:t>
      </w:r>
      <w:r>
        <w:rPr>
          <w:spacing w:val="-4"/>
          <w:sz w:val="24"/>
        </w:rPr>
        <w:t xml:space="preserve">business </w:t>
      </w:r>
      <w:r>
        <w:rPr>
          <w:spacing w:val="-3"/>
          <w:sz w:val="24"/>
        </w:rPr>
        <w:t xml:space="preserve">day </w:t>
      </w:r>
      <w:r>
        <w:rPr>
          <w:sz w:val="24"/>
        </w:rPr>
        <w:t xml:space="preserve">regarding every </w:t>
      </w:r>
      <w:r>
        <w:rPr>
          <w:spacing w:val="-3"/>
          <w:sz w:val="24"/>
        </w:rPr>
        <w:t xml:space="preserve">such emergency and </w:t>
      </w:r>
      <w:r>
        <w:rPr>
          <w:sz w:val="24"/>
        </w:rPr>
        <w:t>related</w:t>
      </w:r>
      <w:r>
        <w:rPr>
          <w:spacing w:val="38"/>
          <w:sz w:val="24"/>
        </w:rPr>
        <w:t xml:space="preserve"> </w:t>
      </w:r>
      <w:r>
        <w:rPr>
          <w:spacing w:val="-3"/>
          <w:sz w:val="24"/>
        </w:rPr>
        <w:t>expenditure.</w:t>
      </w:r>
    </w:p>
    <w:p w14:paraId="7248DC0D" w14:textId="77777777" w:rsidR="002528C3" w:rsidRDefault="00943EDA">
      <w:pPr>
        <w:pStyle w:val="BodyText"/>
        <w:spacing w:line="494" w:lineRule="auto"/>
        <w:ind w:right="214" w:firstLine="720"/>
        <w:jc w:val="both"/>
      </w:pPr>
      <w:r>
        <w:t xml:space="preserve">It </w:t>
      </w:r>
      <w:r>
        <w:rPr>
          <w:spacing w:val="-3"/>
        </w:rPr>
        <w:t xml:space="preserve">should </w:t>
      </w:r>
      <w:r>
        <w:t xml:space="preserve">be </w:t>
      </w:r>
      <w:r>
        <w:rPr>
          <w:spacing w:val="-3"/>
        </w:rPr>
        <w:t xml:space="preserve">understood that </w:t>
      </w:r>
      <w:r>
        <w:t xml:space="preserve">the </w:t>
      </w:r>
      <w:r>
        <w:rPr>
          <w:spacing w:val="-3"/>
        </w:rPr>
        <w:t xml:space="preserve">expenditure limit established </w:t>
      </w:r>
      <w:r>
        <w:t xml:space="preserve">by </w:t>
      </w:r>
      <w:r>
        <w:rPr>
          <w:spacing w:val="-3"/>
        </w:rPr>
        <w:t xml:space="preserve">the </w:t>
      </w:r>
      <w:r>
        <w:t xml:space="preserve">NJHMFA </w:t>
      </w:r>
      <w:r>
        <w:rPr>
          <w:spacing w:val="-3"/>
        </w:rPr>
        <w:t xml:space="preserve">is for </w:t>
      </w:r>
      <w:r>
        <w:t xml:space="preserve">NJHMFA purposes </w:t>
      </w:r>
      <w:r>
        <w:rPr>
          <w:spacing w:val="-3"/>
        </w:rPr>
        <w:t xml:space="preserve">only. </w:t>
      </w:r>
      <w:r>
        <w:t xml:space="preserve">Any </w:t>
      </w:r>
      <w:r>
        <w:rPr>
          <w:spacing w:val="-3"/>
        </w:rPr>
        <w:t xml:space="preserve">Owner imposed </w:t>
      </w:r>
      <w:r>
        <w:rPr>
          <w:spacing w:val="-4"/>
        </w:rPr>
        <w:t xml:space="preserve">spending </w:t>
      </w:r>
      <w:r>
        <w:rPr>
          <w:spacing w:val="-3"/>
        </w:rPr>
        <w:t xml:space="preserve">limit below </w:t>
      </w:r>
      <w:r>
        <w:t xml:space="preserve">the </w:t>
      </w:r>
      <w:r>
        <w:rPr>
          <w:spacing w:val="-3"/>
        </w:rPr>
        <w:t xml:space="preserve">amount authorized by the Agency should </w:t>
      </w:r>
      <w:r>
        <w:t xml:space="preserve">be </w:t>
      </w:r>
      <w:r>
        <w:rPr>
          <w:spacing w:val="-3"/>
        </w:rPr>
        <w:t xml:space="preserve">included </w:t>
      </w:r>
      <w:r>
        <w:t xml:space="preserve">in the </w:t>
      </w:r>
      <w:r>
        <w:rPr>
          <w:spacing w:val="-3"/>
        </w:rPr>
        <w:t>Agent’s Management Plan.</w:t>
      </w:r>
    </w:p>
    <w:p w14:paraId="702EDDA6" w14:textId="77777777" w:rsidR="002528C3" w:rsidRDefault="00943EDA">
      <w:pPr>
        <w:pStyle w:val="ListParagraph"/>
        <w:numPr>
          <w:ilvl w:val="0"/>
          <w:numId w:val="6"/>
        </w:numPr>
        <w:tabs>
          <w:tab w:val="left" w:pos="2261"/>
        </w:tabs>
        <w:spacing w:line="494" w:lineRule="auto"/>
        <w:ind w:right="227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shall, with the </w:t>
      </w:r>
      <w:r>
        <w:rPr>
          <w:sz w:val="24"/>
        </w:rPr>
        <w:t xml:space="preserve">approval of the </w:t>
      </w:r>
      <w:r>
        <w:rPr>
          <w:spacing w:val="-3"/>
          <w:sz w:val="24"/>
        </w:rPr>
        <w:t xml:space="preserve">Owner and </w:t>
      </w:r>
      <w:r>
        <w:rPr>
          <w:sz w:val="24"/>
        </w:rPr>
        <w:t xml:space="preserve">the NJHMFA, </w:t>
      </w:r>
      <w:r>
        <w:rPr>
          <w:spacing w:val="-3"/>
          <w:sz w:val="24"/>
        </w:rPr>
        <w:t xml:space="preserve">enter </w:t>
      </w:r>
      <w:r>
        <w:rPr>
          <w:sz w:val="24"/>
        </w:rPr>
        <w:t xml:space="preserve">into </w:t>
      </w:r>
      <w:r>
        <w:rPr>
          <w:spacing w:val="-3"/>
          <w:sz w:val="24"/>
        </w:rPr>
        <w:t xml:space="preserve">contracts for necessary </w:t>
      </w:r>
      <w:r>
        <w:rPr>
          <w:sz w:val="24"/>
        </w:rPr>
        <w:t xml:space="preserve">services </w:t>
      </w:r>
      <w:r>
        <w:rPr>
          <w:spacing w:val="-3"/>
          <w:sz w:val="24"/>
        </w:rPr>
        <w:t xml:space="preserve">pursuant </w:t>
      </w:r>
      <w:r>
        <w:rPr>
          <w:sz w:val="24"/>
        </w:rPr>
        <w:t xml:space="preserve">to </w:t>
      </w:r>
      <w:r>
        <w:rPr>
          <w:spacing w:val="-4"/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following:</w:t>
      </w:r>
    </w:p>
    <w:p w14:paraId="50FA1E1E" w14:textId="77777777" w:rsidR="002528C3" w:rsidRDefault="00943EDA">
      <w:pPr>
        <w:pStyle w:val="ListParagraph"/>
        <w:numPr>
          <w:ilvl w:val="1"/>
          <w:numId w:val="6"/>
        </w:numPr>
        <w:tabs>
          <w:tab w:val="left" w:pos="2981"/>
        </w:tabs>
        <w:spacing w:line="494" w:lineRule="auto"/>
        <w:jc w:val="both"/>
        <w:rPr>
          <w:sz w:val="24"/>
        </w:rPr>
      </w:pPr>
      <w:r>
        <w:rPr>
          <w:sz w:val="24"/>
        </w:rPr>
        <w:t xml:space="preserve">All </w:t>
      </w:r>
      <w:r>
        <w:rPr>
          <w:spacing w:val="-3"/>
          <w:sz w:val="24"/>
        </w:rPr>
        <w:t xml:space="preserve">contracted </w:t>
      </w:r>
      <w:r>
        <w:rPr>
          <w:sz w:val="24"/>
        </w:rPr>
        <w:t xml:space="preserve">services are </w:t>
      </w:r>
      <w:r>
        <w:rPr>
          <w:spacing w:val="-3"/>
          <w:sz w:val="24"/>
        </w:rPr>
        <w:t xml:space="preserve">subject </w:t>
      </w:r>
      <w:r>
        <w:rPr>
          <w:sz w:val="24"/>
        </w:rPr>
        <w:t xml:space="preserve">to a </w:t>
      </w:r>
      <w:r>
        <w:rPr>
          <w:spacing w:val="-3"/>
          <w:sz w:val="24"/>
        </w:rPr>
        <w:t xml:space="preserve">cost-benefit </w:t>
      </w:r>
      <w:r>
        <w:rPr>
          <w:spacing w:val="-4"/>
          <w:sz w:val="24"/>
        </w:rPr>
        <w:t xml:space="preserve">analysis  </w:t>
      </w:r>
      <w:r>
        <w:rPr>
          <w:sz w:val="24"/>
        </w:rPr>
        <w:t xml:space="preserve">approved </w:t>
      </w:r>
      <w:r>
        <w:rPr>
          <w:spacing w:val="-3"/>
          <w:sz w:val="24"/>
        </w:rPr>
        <w:t xml:space="preserve">by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Owner </w:t>
      </w:r>
      <w:r>
        <w:rPr>
          <w:sz w:val="24"/>
        </w:rPr>
        <w:t xml:space="preserve">if </w:t>
      </w:r>
      <w:r>
        <w:rPr>
          <w:spacing w:val="-3"/>
          <w:sz w:val="24"/>
        </w:rPr>
        <w:t xml:space="preserve">under </w:t>
      </w:r>
      <w:r>
        <w:rPr>
          <w:sz w:val="24"/>
        </w:rPr>
        <w:t xml:space="preserve">$15,000 </w:t>
      </w:r>
      <w:r>
        <w:rPr>
          <w:spacing w:val="-3"/>
          <w:sz w:val="24"/>
        </w:rPr>
        <w:t xml:space="preserve">and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Owner and </w:t>
      </w:r>
      <w:r>
        <w:rPr>
          <w:sz w:val="24"/>
        </w:rPr>
        <w:t xml:space="preserve">NJHMFA if </w:t>
      </w:r>
      <w:r>
        <w:rPr>
          <w:spacing w:val="-3"/>
          <w:sz w:val="24"/>
        </w:rPr>
        <w:t xml:space="preserve">over </w:t>
      </w:r>
      <w:r>
        <w:rPr>
          <w:sz w:val="24"/>
        </w:rPr>
        <w:t xml:space="preserve">$15,000 </w:t>
      </w:r>
      <w:r>
        <w:rPr>
          <w:spacing w:val="-3"/>
          <w:sz w:val="24"/>
        </w:rPr>
        <w:t xml:space="preserve">unless </w:t>
      </w:r>
      <w:r>
        <w:rPr>
          <w:sz w:val="24"/>
        </w:rPr>
        <w:t xml:space="preserve">a </w:t>
      </w:r>
      <w:r>
        <w:rPr>
          <w:spacing w:val="-3"/>
          <w:sz w:val="24"/>
        </w:rPr>
        <w:t xml:space="preserve">higher amount </w:t>
      </w:r>
      <w:r>
        <w:rPr>
          <w:sz w:val="24"/>
        </w:rPr>
        <w:t xml:space="preserve">is approved by </w:t>
      </w:r>
      <w:r>
        <w:rPr>
          <w:spacing w:val="-3"/>
          <w:sz w:val="24"/>
        </w:rPr>
        <w:t>Agency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policy.</w:t>
      </w:r>
    </w:p>
    <w:p w14:paraId="266245A2" w14:textId="77777777" w:rsidR="002528C3" w:rsidRDefault="002528C3">
      <w:pPr>
        <w:spacing w:line="494" w:lineRule="auto"/>
        <w:jc w:val="both"/>
        <w:rPr>
          <w:sz w:val="24"/>
        </w:rPr>
        <w:sectPr w:rsidR="002528C3">
          <w:pgSz w:w="12240" w:h="20160"/>
          <w:pgMar w:top="1380" w:right="1220" w:bottom="920" w:left="1340" w:header="0" w:footer="721" w:gutter="0"/>
          <w:cols w:space="720"/>
        </w:sectPr>
      </w:pPr>
    </w:p>
    <w:p w14:paraId="23161E70" w14:textId="77777777" w:rsidR="002528C3" w:rsidRDefault="00943EDA">
      <w:pPr>
        <w:pStyle w:val="ListParagraph"/>
        <w:numPr>
          <w:ilvl w:val="1"/>
          <w:numId w:val="6"/>
        </w:numPr>
        <w:tabs>
          <w:tab w:val="left" w:pos="2981"/>
        </w:tabs>
        <w:spacing w:before="61" w:line="494" w:lineRule="auto"/>
        <w:ind w:right="214"/>
        <w:jc w:val="both"/>
        <w:rPr>
          <w:sz w:val="24"/>
        </w:rPr>
      </w:pPr>
      <w:r>
        <w:rPr>
          <w:sz w:val="24"/>
        </w:rPr>
        <w:t xml:space="preserve">All contracts </w:t>
      </w:r>
      <w:r>
        <w:rPr>
          <w:spacing w:val="-3"/>
          <w:sz w:val="24"/>
        </w:rPr>
        <w:t xml:space="preserve">must </w:t>
      </w:r>
      <w:r>
        <w:rPr>
          <w:sz w:val="24"/>
        </w:rPr>
        <w:t xml:space="preserve">be </w:t>
      </w:r>
      <w:r>
        <w:rPr>
          <w:spacing w:val="-3"/>
          <w:sz w:val="24"/>
        </w:rPr>
        <w:t xml:space="preserve">within budget limits.  </w:t>
      </w:r>
      <w:r>
        <w:rPr>
          <w:sz w:val="24"/>
        </w:rPr>
        <w:t xml:space="preserve">If  not,  </w:t>
      </w:r>
      <w:r>
        <w:rPr>
          <w:spacing w:val="-3"/>
          <w:sz w:val="24"/>
        </w:rPr>
        <w:t xml:space="preserve">specific </w:t>
      </w:r>
      <w:r>
        <w:rPr>
          <w:sz w:val="24"/>
        </w:rPr>
        <w:t xml:space="preserve">approval </w:t>
      </w:r>
      <w:r>
        <w:rPr>
          <w:spacing w:val="-3"/>
          <w:sz w:val="24"/>
        </w:rPr>
        <w:t xml:space="preserve">by </w:t>
      </w:r>
      <w:r>
        <w:rPr>
          <w:sz w:val="24"/>
        </w:rPr>
        <w:t xml:space="preserve">the </w:t>
      </w:r>
      <w:r>
        <w:rPr>
          <w:spacing w:val="-4"/>
          <w:sz w:val="24"/>
        </w:rPr>
        <w:t xml:space="preserve">Owner </w:t>
      </w:r>
      <w:r>
        <w:rPr>
          <w:spacing w:val="-3"/>
          <w:sz w:val="24"/>
        </w:rPr>
        <w:t xml:space="preserve">and </w:t>
      </w:r>
      <w:r>
        <w:rPr>
          <w:sz w:val="24"/>
        </w:rPr>
        <w:t>the NJHMFA is</w:t>
      </w:r>
      <w:r>
        <w:rPr>
          <w:spacing w:val="-7"/>
          <w:sz w:val="24"/>
        </w:rPr>
        <w:t xml:space="preserve"> </w:t>
      </w:r>
      <w:r>
        <w:rPr>
          <w:sz w:val="24"/>
        </w:rPr>
        <w:t>required.</w:t>
      </w:r>
    </w:p>
    <w:p w14:paraId="229A6636" w14:textId="77777777" w:rsidR="002528C3" w:rsidRDefault="00943EDA">
      <w:pPr>
        <w:pStyle w:val="ListParagraph"/>
        <w:numPr>
          <w:ilvl w:val="1"/>
          <w:numId w:val="6"/>
        </w:numPr>
        <w:tabs>
          <w:tab w:val="left" w:pos="2981"/>
        </w:tabs>
        <w:spacing w:line="494" w:lineRule="auto"/>
        <w:ind w:right="214"/>
        <w:jc w:val="both"/>
        <w:rPr>
          <w:sz w:val="24"/>
        </w:rPr>
      </w:pPr>
      <w:r>
        <w:rPr>
          <w:sz w:val="24"/>
        </w:rPr>
        <w:t xml:space="preserve">All </w:t>
      </w:r>
      <w:r>
        <w:rPr>
          <w:spacing w:val="-3"/>
          <w:sz w:val="24"/>
        </w:rPr>
        <w:t xml:space="preserve">contracts </w:t>
      </w:r>
      <w:r>
        <w:rPr>
          <w:sz w:val="24"/>
        </w:rPr>
        <w:t xml:space="preserve">are </w:t>
      </w:r>
      <w:r>
        <w:rPr>
          <w:spacing w:val="-4"/>
          <w:sz w:val="24"/>
        </w:rPr>
        <w:t xml:space="preserve">subject  </w:t>
      </w:r>
      <w:r>
        <w:rPr>
          <w:sz w:val="24"/>
        </w:rPr>
        <w:t xml:space="preserve">to </w:t>
      </w:r>
      <w:r>
        <w:rPr>
          <w:spacing w:val="-3"/>
          <w:sz w:val="24"/>
        </w:rPr>
        <w:t xml:space="preserve">any </w:t>
      </w:r>
      <w:r>
        <w:rPr>
          <w:spacing w:val="-4"/>
          <w:sz w:val="24"/>
        </w:rPr>
        <w:t xml:space="preserve">specifications  </w:t>
      </w:r>
      <w:r>
        <w:rPr>
          <w:spacing w:val="-3"/>
          <w:sz w:val="24"/>
        </w:rPr>
        <w:t xml:space="preserve">outlined </w:t>
      </w:r>
      <w:r>
        <w:rPr>
          <w:sz w:val="24"/>
        </w:rPr>
        <w:t xml:space="preserve">in the NJHMFA "Management Manual" </w:t>
      </w:r>
      <w:r>
        <w:rPr>
          <w:spacing w:val="-3"/>
          <w:sz w:val="24"/>
        </w:rPr>
        <w:t xml:space="preserve">and shall include </w:t>
      </w:r>
      <w:r>
        <w:rPr>
          <w:spacing w:val="-4"/>
          <w:sz w:val="24"/>
        </w:rPr>
        <w:t xml:space="preserve">evidence </w:t>
      </w:r>
      <w:r>
        <w:rPr>
          <w:sz w:val="24"/>
        </w:rPr>
        <w:t xml:space="preserve">of proper </w:t>
      </w:r>
      <w:r>
        <w:rPr>
          <w:spacing w:val="-4"/>
          <w:sz w:val="24"/>
        </w:rPr>
        <w:t xml:space="preserve">liability </w:t>
      </w:r>
      <w:r>
        <w:rPr>
          <w:spacing w:val="-2"/>
          <w:sz w:val="24"/>
        </w:rPr>
        <w:t xml:space="preserve">insurance </w:t>
      </w:r>
      <w:r>
        <w:rPr>
          <w:spacing w:val="-3"/>
          <w:sz w:val="24"/>
        </w:rPr>
        <w:t xml:space="preserve">issued </w:t>
      </w:r>
      <w:r>
        <w:rPr>
          <w:sz w:val="24"/>
        </w:rPr>
        <w:t>to the</w:t>
      </w:r>
      <w:r>
        <w:rPr>
          <w:spacing w:val="38"/>
          <w:sz w:val="24"/>
        </w:rPr>
        <w:t xml:space="preserve"> </w:t>
      </w:r>
      <w:r>
        <w:rPr>
          <w:sz w:val="24"/>
        </w:rPr>
        <w:t>provider.</w:t>
      </w:r>
    </w:p>
    <w:p w14:paraId="184FEFF3" w14:textId="77777777" w:rsidR="002528C3" w:rsidRDefault="00943EDA">
      <w:pPr>
        <w:pStyle w:val="ListParagraph"/>
        <w:numPr>
          <w:ilvl w:val="1"/>
          <w:numId w:val="6"/>
        </w:numPr>
        <w:tabs>
          <w:tab w:val="left" w:pos="2981"/>
        </w:tabs>
        <w:spacing w:line="494" w:lineRule="auto"/>
        <w:ind w:right="213"/>
        <w:jc w:val="both"/>
        <w:rPr>
          <w:sz w:val="24"/>
        </w:rPr>
      </w:pPr>
      <w:r>
        <w:rPr>
          <w:sz w:val="24"/>
        </w:rPr>
        <w:t xml:space="preserve">For </w:t>
      </w:r>
      <w:r>
        <w:rPr>
          <w:spacing w:val="-2"/>
          <w:sz w:val="24"/>
        </w:rPr>
        <w:t xml:space="preserve">all </w:t>
      </w:r>
      <w:r>
        <w:rPr>
          <w:spacing w:val="-3"/>
          <w:sz w:val="24"/>
        </w:rPr>
        <w:t xml:space="preserve">contracts exceeding </w:t>
      </w:r>
      <w:r>
        <w:rPr>
          <w:sz w:val="24"/>
        </w:rPr>
        <w:t xml:space="preserve">$15,000, </w:t>
      </w:r>
      <w:r>
        <w:rPr>
          <w:spacing w:val="-3"/>
          <w:sz w:val="24"/>
        </w:rPr>
        <w:t xml:space="preserve">unless </w:t>
      </w:r>
      <w:r>
        <w:rPr>
          <w:sz w:val="24"/>
        </w:rPr>
        <w:t xml:space="preserve">a </w:t>
      </w:r>
      <w:r>
        <w:rPr>
          <w:spacing w:val="-3"/>
          <w:sz w:val="24"/>
        </w:rPr>
        <w:t xml:space="preserve">higher amount is </w:t>
      </w:r>
      <w:r>
        <w:rPr>
          <w:sz w:val="24"/>
        </w:rPr>
        <w:t xml:space="preserve">approved by </w:t>
      </w:r>
      <w:r>
        <w:rPr>
          <w:spacing w:val="-4"/>
          <w:sz w:val="24"/>
        </w:rPr>
        <w:t xml:space="preserve">Agency policy,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shall </w:t>
      </w:r>
      <w:r>
        <w:rPr>
          <w:spacing w:val="-4"/>
          <w:sz w:val="24"/>
        </w:rPr>
        <w:t xml:space="preserve">obtain </w:t>
      </w:r>
      <w:r>
        <w:rPr>
          <w:sz w:val="24"/>
        </w:rPr>
        <w:t xml:space="preserve">proposals from at </w:t>
      </w:r>
      <w:r>
        <w:rPr>
          <w:spacing w:val="-3"/>
          <w:sz w:val="24"/>
        </w:rPr>
        <w:t xml:space="preserve">least </w:t>
      </w:r>
      <w:r>
        <w:rPr>
          <w:sz w:val="24"/>
        </w:rPr>
        <w:t xml:space="preserve">three </w:t>
      </w:r>
      <w:r>
        <w:rPr>
          <w:spacing w:val="-3"/>
          <w:sz w:val="24"/>
        </w:rPr>
        <w:t xml:space="preserve">(3) </w:t>
      </w:r>
      <w:r>
        <w:rPr>
          <w:spacing w:val="-4"/>
          <w:sz w:val="24"/>
        </w:rPr>
        <w:t xml:space="preserve">competitive </w:t>
      </w:r>
      <w:r>
        <w:rPr>
          <w:sz w:val="24"/>
        </w:rPr>
        <w:t xml:space="preserve">firms </w:t>
      </w:r>
      <w:r>
        <w:rPr>
          <w:spacing w:val="-3"/>
          <w:sz w:val="24"/>
        </w:rPr>
        <w:t xml:space="preserve">and submit same </w:t>
      </w:r>
      <w:r>
        <w:rPr>
          <w:sz w:val="24"/>
        </w:rPr>
        <w:t xml:space="preserve">to </w:t>
      </w:r>
      <w:r>
        <w:rPr>
          <w:spacing w:val="-3"/>
          <w:sz w:val="24"/>
        </w:rPr>
        <w:t xml:space="preserve">the Owner  for approval.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proposals shall then </w:t>
      </w:r>
      <w:r>
        <w:rPr>
          <w:sz w:val="24"/>
        </w:rPr>
        <w:t xml:space="preserve">be forwarded to the NJHMFA, </w:t>
      </w:r>
      <w:r>
        <w:rPr>
          <w:spacing w:val="-3"/>
          <w:sz w:val="24"/>
        </w:rPr>
        <w:t xml:space="preserve">for </w:t>
      </w:r>
      <w:r>
        <w:rPr>
          <w:sz w:val="24"/>
        </w:rPr>
        <w:t xml:space="preserve">review </w:t>
      </w:r>
      <w:r>
        <w:rPr>
          <w:spacing w:val="-3"/>
          <w:sz w:val="24"/>
        </w:rPr>
        <w:t xml:space="preserve">and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approval.</w:t>
      </w:r>
    </w:p>
    <w:p w14:paraId="4DB4F7F2" w14:textId="77777777" w:rsidR="002528C3" w:rsidRDefault="00943EDA">
      <w:pPr>
        <w:pStyle w:val="ListParagraph"/>
        <w:numPr>
          <w:ilvl w:val="1"/>
          <w:numId w:val="6"/>
        </w:numPr>
        <w:tabs>
          <w:tab w:val="left" w:pos="2981"/>
        </w:tabs>
        <w:spacing w:line="494" w:lineRule="auto"/>
        <w:ind w:right="212"/>
        <w:jc w:val="both"/>
        <w:rPr>
          <w:sz w:val="24"/>
        </w:rPr>
      </w:pPr>
      <w:r>
        <w:rPr>
          <w:sz w:val="24"/>
        </w:rPr>
        <w:t xml:space="preserve">For </w:t>
      </w:r>
      <w:r>
        <w:rPr>
          <w:spacing w:val="-2"/>
          <w:sz w:val="24"/>
        </w:rPr>
        <w:t xml:space="preserve">all </w:t>
      </w:r>
      <w:r>
        <w:rPr>
          <w:spacing w:val="-3"/>
          <w:sz w:val="24"/>
        </w:rPr>
        <w:t xml:space="preserve">contracts exceeding </w:t>
      </w:r>
      <w:r>
        <w:rPr>
          <w:sz w:val="24"/>
        </w:rPr>
        <w:t xml:space="preserve">$15,000, </w:t>
      </w:r>
      <w:r>
        <w:rPr>
          <w:spacing w:val="-3"/>
          <w:sz w:val="24"/>
        </w:rPr>
        <w:t xml:space="preserve">unless </w:t>
      </w:r>
      <w:r>
        <w:rPr>
          <w:sz w:val="24"/>
        </w:rPr>
        <w:t xml:space="preserve">a </w:t>
      </w:r>
      <w:r>
        <w:rPr>
          <w:spacing w:val="-3"/>
          <w:sz w:val="24"/>
        </w:rPr>
        <w:t xml:space="preserve">higher amount is </w:t>
      </w:r>
      <w:r>
        <w:rPr>
          <w:sz w:val="24"/>
        </w:rPr>
        <w:t xml:space="preserve">approved by </w:t>
      </w:r>
      <w:r>
        <w:rPr>
          <w:spacing w:val="-3"/>
          <w:sz w:val="24"/>
        </w:rPr>
        <w:t xml:space="preserve">Agency policy,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proposed  vendor  must satisfactorily complete </w:t>
      </w:r>
      <w:r>
        <w:rPr>
          <w:sz w:val="24"/>
        </w:rPr>
        <w:t xml:space="preserve">an appropriate NJHMFA </w:t>
      </w:r>
      <w:r>
        <w:rPr>
          <w:spacing w:val="-3"/>
          <w:sz w:val="24"/>
        </w:rPr>
        <w:t xml:space="preserve">Administrative Questionnaire. </w:t>
      </w:r>
      <w:r>
        <w:rPr>
          <w:spacing w:val="-4"/>
          <w:sz w:val="24"/>
        </w:rPr>
        <w:t xml:space="preserve">Said </w:t>
      </w:r>
      <w:r>
        <w:rPr>
          <w:spacing w:val="-3"/>
          <w:sz w:val="24"/>
        </w:rPr>
        <w:t xml:space="preserve">Administrative Questionnaire </w:t>
      </w:r>
      <w:r>
        <w:rPr>
          <w:sz w:val="24"/>
        </w:rPr>
        <w:t xml:space="preserve">must </w:t>
      </w:r>
      <w:r>
        <w:rPr>
          <w:spacing w:val="-4"/>
          <w:sz w:val="24"/>
        </w:rPr>
        <w:t xml:space="preserve">accompany </w:t>
      </w:r>
      <w:r>
        <w:rPr>
          <w:sz w:val="24"/>
        </w:rPr>
        <w:t xml:space="preserve">the vendor' s </w:t>
      </w:r>
      <w:r>
        <w:rPr>
          <w:spacing w:val="-3"/>
          <w:sz w:val="24"/>
        </w:rPr>
        <w:t xml:space="preserve">proposal </w:t>
      </w:r>
      <w:r>
        <w:rPr>
          <w:spacing w:val="-4"/>
          <w:sz w:val="24"/>
        </w:rPr>
        <w:t xml:space="preserve">when </w:t>
      </w:r>
      <w:r>
        <w:rPr>
          <w:spacing w:val="-3"/>
          <w:sz w:val="24"/>
        </w:rPr>
        <w:t xml:space="preserve">it </w:t>
      </w:r>
      <w:r>
        <w:rPr>
          <w:sz w:val="24"/>
        </w:rPr>
        <w:t xml:space="preserve">is </w:t>
      </w:r>
      <w:r>
        <w:rPr>
          <w:spacing w:val="-3"/>
          <w:sz w:val="24"/>
        </w:rPr>
        <w:t xml:space="preserve">submitted </w:t>
      </w:r>
      <w:r>
        <w:rPr>
          <w:sz w:val="24"/>
        </w:rPr>
        <w:t xml:space="preserve">to </w:t>
      </w:r>
      <w:r>
        <w:rPr>
          <w:spacing w:val="-3"/>
          <w:sz w:val="24"/>
        </w:rPr>
        <w:t xml:space="preserve">the </w:t>
      </w:r>
      <w:r>
        <w:rPr>
          <w:sz w:val="24"/>
        </w:rPr>
        <w:t xml:space="preserve">NJHMFA </w:t>
      </w:r>
      <w:r>
        <w:rPr>
          <w:spacing w:val="-3"/>
          <w:sz w:val="24"/>
        </w:rPr>
        <w:t xml:space="preserve">for </w:t>
      </w:r>
      <w:r>
        <w:rPr>
          <w:sz w:val="24"/>
        </w:rPr>
        <w:t>approval.</w:t>
      </w:r>
    </w:p>
    <w:p w14:paraId="3298E15F" w14:textId="77777777" w:rsidR="002528C3" w:rsidRDefault="00943EDA">
      <w:pPr>
        <w:pStyle w:val="ListParagraph"/>
        <w:numPr>
          <w:ilvl w:val="0"/>
          <w:numId w:val="6"/>
        </w:numPr>
        <w:tabs>
          <w:tab w:val="left" w:pos="2261"/>
        </w:tabs>
        <w:spacing w:line="494" w:lineRule="auto"/>
        <w:ind w:right="213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shall, with the </w:t>
      </w:r>
      <w:r>
        <w:rPr>
          <w:sz w:val="24"/>
        </w:rPr>
        <w:t xml:space="preserve">approval of </w:t>
      </w:r>
      <w:r>
        <w:rPr>
          <w:spacing w:val="-3"/>
          <w:sz w:val="24"/>
        </w:rPr>
        <w:t xml:space="preserve">the Owner and </w:t>
      </w:r>
      <w:r>
        <w:rPr>
          <w:sz w:val="24"/>
        </w:rPr>
        <w:t xml:space="preserve">the NJHMFA, purchase the </w:t>
      </w:r>
      <w:r>
        <w:rPr>
          <w:spacing w:val="-3"/>
          <w:sz w:val="24"/>
        </w:rPr>
        <w:t xml:space="preserve">necessary equipment, </w:t>
      </w:r>
      <w:r>
        <w:rPr>
          <w:spacing w:val="-4"/>
          <w:sz w:val="24"/>
        </w:rPr>
        <w:t xml:space="preserve">tools, appliances,  </w:t>
      </w:r>
      <w:r>
        <w:rPr>
          <w:spacing w:val="-3"/>
          <w:sz w:val="24"/>
        </w:rPr>
        <w:t xml:space="preserve">materials,  and supplies </w:t>
      </w:r>
      <w:r>
        <w:rPr>
          <w:sz w:val="24"/>
        </w:rPr>
        <w:t xml:space="preserve">required to properly operate the </w:t>
      </w:r>
      <w:r>
        <w:rPr>
          <w:spacing w:val="-3"/>
          <w:sz w:val="24"/>
        </w:rPr>
        <w:t xml:space="preserve">Development. </w:t>
      </w:r>
      <w:r>
        <w:rPr>
          <w:sz w:val="24"/>
        </w:rPr>
        <w:t xml:space="preserve">If </w:t>
      </w:r>
      <w:r>
        <w:rPr>
          <w:spacing w:val="-3"/>
          <w:sz w:val="24"/>
        </w:rPr>
        <w:t xml:space="preserve">said purchases </w:t>
      </w:r>
      <w:r>
        <w:rPr>
          <w:sz w:val="24"/>
        </w:rPr>
        <w:t xml:space="preserve">are to </w:t>
      </w:r>
      <w:r>
        <w:rPr>
          <w:spacing w:val="-4"/>
          <w:sz w:val="24"/>
        </w:rPr>
        <w:t xml:space="preserve">exceed </w:t>
      </w:r>
      <w:r>
        <w:rPr>
          <w:sz w:val="24"/>
        </w:rPr>
        <w:t xml:space="preserve">$15,000, </w:t>
      </w:r>
      <w:r>
        <w:rPr>
          <w:spacing w:val="-3"/>
          <w:sz w:val="24"/>
        </w:rPr>
        <w:t xml:space="preserve">unless </w:t>
      </w:r>
      <w:r>
        <w:rPr>
          <w:sz w:val="24"/>
        </w:rPr>
        <w:t xml:space="preserve">a </w:t>
      </w:r>
      <w:r>
        <w:rPr>
          <w:spacing w:val="-3"/>
          <w:sz w:val="24"/>
        </w:rPr>
        <w:t xml:space="preserve">higher </w:t>
      </w:r>
      <w:r>
        <w:rPr>
          <w:spacing w:val="-4"/>
          <w:sz w:val="24"/>
        </w:rPr>
        <w:t xml:space="preserve">amount </w:t>
      </w:r>
      <w:r>
        <w:rPr>
          <w:sz w:val="24"/>
        </w:rPr>
        <w:t xml:space="preserve">is approved by </w:t>
      </w:r>
      <w:r>
        <w:rPr>
          <w:spacing w:val="-3"/>
          <w:sz w:val="24"/>
        </w:rPr>
        <w:t xml:space="preserve">Agency policy the Agent shall obtain </w:t>
      </w:r>
      <w:r>
        <w:rPr>
          <w:sz w:val="24"/>
        </w:rPr>
        <w:t xml:space="preserve">three </w:t>
      </w:r>
      <w:r>
        <w:rPr>
          <w:spacing w:val="-3"/>
          <w:sz w:val="24"/>
        </w:rPr>
        <w:t xml:space="preserve">(3) </w:t>
      </w:r>
      <w:r>
        <w:rPr>
          <w:spacing w:val="-4"/>
          <w:sz w:val="24"/>
        </w:rPr>
        <w:t xml:space="preserve">competitive </w:t>
      </w:r>
      <w:r>
        <w:rPr>
          <w:spacing w:val="-3"/>
          <w:sz w:val="24"/>
        </w:rPr>
        <w:t xml:space="preserve">proposals and submit same </w:t>
      </w:r>
      <w:r>
        <w:rPr>
          <w:sz w:val="24"/>
        </w:rPr>
        <w:t xml:space="preserve">to the </w:t>
      </w:r>
      <w:r>
        <w:rPr>
          <w:spacing w:val="-3"/>
          <w:sz w:val="24"/>
        </w:rPr>
        <w:t xml:space="preserve">Owner for approval and </w:t>
      </w:r>
      <w:r>
        <w:rPr>
          <w:sz w:val="24"/>
        </w:rPr>
        <w:t xml:space="preserve">the NJHMFA </w:t>
      </w:r>
      <w:r>
        <w:rPr>
          <w:spacing w:val="-3"/>
          <w:sz w:val="24"/>
        </w:rPr>
        <w:t xml:space="preserve">for </w:t>
      </w:r>
      <w:r>
        <w:rPr>
          <w:sz w:val="24"/>
        </w:rPr>
        <w:t xml:space="preserve">review </w:t>
      </w:r>
      <w:r>
        <w:rPr>
          <w:spacing w:val="-3"/>
          <w:sz w:val="24"/>
        </w:rPr>
        <w:t xml:space="preserve">and </w:t>
      </w:r>
      <w:r>
        <w:rPr>
          <w:sz w:val="24"/>
        </w:rPr>
        <w:t>written approval prior to the</w:t>
      </w:r>
      <w:r>
        <w:rPr>
          <w:spacing w:val="20"/>
          <w:sz w:val="24"/>
        </w:rPr>
        <w:t xml:space="preserve"> </w:t>
      </w:r>
      <w:r>
        <w:rPr>
          <w:spacing w:val="-3"/>
          <w:sz w:val="24"/>
        </w:rPr>
        <w:t>purchase.</w:t>
      </w:r>
    </w:p>
    <w:p w14:paraId="2E0AC6EA" w14:textId="77777777" w:rsidR="002528C3" w:rsidRDefault="00943EDA">
      <w:pPr>
        <w:pStyle w:val="BodyText"/>
        <w:spacing w:line="494" w:lineRule="auto"/>
        <w:ind w:right="211" w:firstLine="720"/>
        <w:jc w:val="both"/>
      </w:pPr>
      <w:r>
        <w:t>The Agent shall further secure all discounts, commissions, or rebates, obtainable for deposit in or credit to the Development’s Operating Account.</w:t>
      </w:r>
    </w:p>
    <w:p w14:paraId="6E7DCAD5" w14:textId="77777777" w:rsidR="002528C3" w:rsidRDefault="00943EDA">
      <w:pPr>
        <w:pStyle w:val="ListParagraph"/>
        <w:numPr>
          <w:ilvl w:val="0"/>
          <w:numId w:val="6"/>
        </w:numPr>
        <w:tabs>
          <w:tab w:val="left" w:pos="2261"/>
        </w:tabs>
        <w:spacing w:line="494" w:lineRule="auto"/>
        <w:ind w:right="217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shall place </w:t>
      </w:r>
      <w:r>
        <w:rPr>
          <w:sz w:val="24"/>
        </w:rPr>
        <w:t xml:space="preserve">in force </w:t>
      </w:r>
      <w:r>
        <w:rPr>
          <w:spacing w:val="-2"/>
          <w:sz w:val="24"/>
        </w:rPr>
        <w:t xml:space="preserve">all </w:t>
      </w:r>
      <w:r>
        <w:rPr>
          <w:sz w:val="24"/>
        </w:rPr>
        <w:t xml:space="preserve">forms of </w:t>
      </w:r>
      <w:r>
        <w:rPr>
          <w:spacing w:val="-3"/>
          <w:sz w:val="24"/>
        </w:rPr>
        <w:t xml:space="preserve">insurance needed </w:t>
      </w:r>
      <w:r>
        <w:rPr>
          <w:sz w:val="24"/>
        </w:rPr>
        <w:t xml:space="preserve">to </w:t>
      </w:r>
      <w:r>
        <w:rPr>
          <w:spacing w:val="-3"/>
          <w:sz w:val="24"/>
        </w:rPr>
        <w:t xml:space="preserve">adequately </w:t>
      </w:r>
      <w:r>
        <w:rPr>
          <w:sz w:val="24"/>
        </w:rPr>
        <w:t xml:space="preserve">protect the </w:t>
      </w:r>
      <w:r>
        <w:rPr>
          <w:spacing w:val="-3"/>
          <w:sz w:val="24"/>
        </w:rPr>
        <w:t xml:space="preserve">Owner and the </w:t>
      </w:r>
      <w:r>
        <w:rPr>
          <w:sz w:val="24"/>
        </w:rPr>
        <w:t xml:space="preserve">NJHMFA as required by the Mortgage and/or regulatory </w:t>
      </w:r>
      <w:r>
        <w:rPr>
          <w:spacing w:val="-3"/>
          <w:sz w:val="24"/>
        </w:rPr>
        <w:t xml:space="preserve">agreement </w:t>
      </w:r>
      <w:r>
        <w:rPr>
          <w:sz w:val="24"/>
        </w:rPr>
        <w:t xml:space="preserve">of the </w:t>
      </w:r>
      <w:r>
        <w:rPr>
          <w:spacing w:val="-3"/>
          <w:sz w:val="24"/>
        </w:rPr>
        <w:t xml:space="preserve">Owner </w:t>
      </w:r>
      <w:r>
        <w:rPr>
          <w:sz w:val="24"/>
        </w:rPr>
        <w:t xml:space="preserve">with the NJHMFA, </w:t>
      </w:r>
      <w:r>
        <w:rPr>
          <w:spacing w:val="-3"/>
          <w:sz w:val="24"/>
        </w:rPr>
        <w:t xml:space="preserve">the insurance section </w:t>
      </w:r>
      <w:r>
        <w:rPr>
          <w:sz w:val="24"/>
        </w:rPr>
        <w:t xml:space="preserve">of </w:t>
      </w:r>
      <w:r>
        <w:rPr>
          <w:spacing w:val="-3"/>
          <w:sz w:val="24"/>
        </w:rPr>
        <w:t xml:space="preserve">the </w:t>
      </w:r>
      <w:r>
        <w:rPr>
          <w:sz w:val="24"/>
        </w:rPr>
        <w:t xml:space="preserve">"Management Manual", </w:t>
      </w:r>
      <w:r>
        <w:rPr>
          <w:spacing w:val="-3"/>
          <w:sz w:val="24"/>
        </w:rPr>
        <w:t xml:space="preserve">and </w:t>
      </w:r>
      <w:r>
        <w:rPr>
          <w:spacing w:val="-4"/>
          <w:sz w:val="24"/>
        </w:rPr>
        <w:t xml:space="preserve">subject </w:t>
      </w:r>
      <w:r>
        <w:rPr>
          <w:sz w:val="24"/>
        </w:rPr>
        <w:t xml:space="preserve">to the </w:t>
      </w:r>
      <w:r>
        <w:rPr>
          <w:spacing w:val="-3"/>
          <w:sz w:val="24"/>
        </w:rPr>
        <w:t xml:space="preserve">provisions set  </w:t>
      </w:r>
      <w:r>
        <w:rPr>
          <w:sz w:val="24"/>
        </w:rPr>
        <w:t xml:space="preserve">forth in </w:t>
      </w:r>
      <w:r>
        <w:rPr>
          <w:spacing w:val="-3"/>
          <w:sz w:val="24"/>
        </w:rPr>
        <w:t xml:space="preserve">(k) above. </w:t>
      </w:r>
      <w:r>
        <w:rPr>
          <w:sz w:val="24"/>
        </w:rPr>
        <w:t xml:space="preserve">An original </w:t>
      </w:r>
      <w:r>
        <w:rPr>
          <w:spacing w:val="-3"/>
          <w:sz w:val="24"/>
        </w:rPr>
        <w:t xml:space="preserve">policy, naming the </w:t>
      </w:r>
      <w:r>
        <w:rPr>
          <w:sz w:val="24"/>
        </w:rPr>
        <w:t>NJHMFA</w:t>
      </w:r>
      <w:r>
        <w:rPr>
          <w:spacing w:val="4"/>
          <w:sz w:val="24"/>
        </w:rPr>
        <w:t xml:space="preserve"> </w:t>
      </w:r>
      <w:r>
        <w:rPr>
          <w:sz w:val="24"/>
        </w:rPr>
        <w:t>as</w:t>
      </w:r>
    </w:p>
    <w:p w14:paraId="6ADB46AF" w14:textId="77777777" w:rsidR="002528C3" w:rsidRDefault="002528C3">
      <w:pPr>
        <w:spacing w:line="494" w:lineRule="auto"/>
        <w:jc w:val="both"/>
        <w:rPr>
          <w:sz w:val="24"/>
        </w:rPr>
        <w:sectPr w:rsidR="002528C3">
          <w:pgSz w:w="12240" w:h="20160"/>
          <w:pgMar w:top="1380" w:right="1220" w:bottom="920" w:left="1340" w:header="0" w:footer="721" w:gutter="0"/>
          <w:cols w:space="720"/>
        </w:sectPr>
      </w:pPr>
    </w:p>
    <w:p w14:paraId="7933AAC5" w14:textId="77777777" w:rsidR="002528C3" w:rsidRDefault="00943EDA">
      <w:pPr>
        <w:pStyle w:val="BodyText"/>
        <w:spacing w:before="61" w:line="494" w:lineRule="auto"/>
        <w:ind w:right="211"/>
        <w:jc w:val="both"/>
      </w:pPr>
      <w:r>
        <w:rPr>
          <w:spacing w:val="-3"/>
        </w:rPr>
        <w:t xml:space="preserve">mortgagee, </w:t>
      </w:r>
      <w:r>
        <w:t xml:space="preserve">as </w:t>
      </w:r>
      <w:r>
        <w:rPr>
          <w:spacing w:val="-4"/>
        </w:rPr>
        <w:t xml:space="preserve">applicable, </w:t>
      </w:r>
      <w:r>
        <w:t xml:space="preserve">and/or </w:t>
      </w:r>
      <w:r>
        <w:rPr>
          <w:spacing w:val="-4"/>
        </w:rPr>
        <w:t xml:space="preserve">additional </w:t>
      </w:r>
      <w:r>
        <w:t xml:space="preserve">insured </w:t>
      </w:r>
      <w:r>
        <w:rPr>
          <w:spacing w:val="-3"/>
        </w:rPr>
        <w:t xml:space="preserve">shall  </w:t>
      </w:r>
      <w:r>
        <w:t xml:space="preserve">be forwarded to the NJHMFA. </w:t>
      </w:r>
      <w:r>
        <w:rPr>
          <w:spacing w:val="-3"/>
        </w:rPr>
        <w:t xml:space="preserve">All </w:t>
      </w:r>
      <w:r>
        <w:t xml:space="preserve">of </w:t>
      </w:r>
      <w:r>
        <w:rPr>
          <w:spacing w:val="-3"/>
        </w:rPr>
        <w:t xml:space="preserve">the </w:t>
      </w:r>
      <w:r>
        <w:t xml:space="preserve">various </w:t>
      </w:r>
      <w:r>
        <w:rPr>
          <w:spacing w:val="-3"/>
        </w:rPr>
        <w:t xml:space="preserve">types </w:t>
      </w:r>
      <w:r>
        <w:t xml:space="preserve">of </w:t>
      </w:r>
      <w:r>
        <w:rPr>
          <w:spacing w:val="-3"/>
        </w:rPr>
        <w:t xml:space="preserve">insurance </w:t>
      </w:r>
      <w:r>
        <w:t xml:space="preserve">coverage required </w:t>
      </w:r>
      <w:r>
        <w:rPr>
          <w:spacing w:val="-3"/>
        </w:rPr>
        <w:t xml:space="preserve">for </w:t>
      </w:r>
      <w:r>
        <w:t xml:space="preserve">the </w:t>
      </w:r>
      <w:r>
        <w:rPr>
          <w:spacing w:val="-3"/>
        </w:rPr>
        <w:t xml:space="preserve">benefit </w:t>
      </w:r>
      <w:r>
        <w:t xml:space="preserve">of </w:t>
      </w:r>
      <w:r>
        <w:rPr>
          <w:spacing w:val="-3"/>
        </w:rPr>
        <w:t xml:space="preserve">the Owner and </w:t>
      </w:r>
      <w:r>
        <w:t xml:space="preserve">the NJHMFA </w:t>
      </w:r>
      <w:r>
        <w:rPr>
          <w:spacing w:val="-4"/>
        </w:rPr>
        <w:t xml:space="preserve">shall </w:t>
      </w:r>
      <w:r>
        <w:t xml:space="preserve">be </w:t>
      </w:r>
      <w:r>
        <w:rPr>
          <w:spacing w:val="-3"/>
        </w:rPr>
        <w:t xml:space="preserve">placed with such companies, </w:t>
      </w:r>
      <w:r>
        <w:t xml:space="preserve">in </w:t>
      </w:r>
      <w:r>
        <w:rPr>
          <w:spacing w:val="-3"/>
        </w:rPr>
        <w:t xml:space="preserve">such amount, and with such </w:t>
      </w:r>
      <w:r>
        <w:rPr>
          <w:spacing w:val="-4"/>
        </w:rPr>
        <w:t xml:space="preserve">beneficial </w:t>
      </w:r>
      <w:r>
        <w:rPr>
          <w:spacing w:val="-3"/>
        </w:rPr>
        <w:t xml:space="preserve">interests appearing </w:t>
      </w:r>
      <w:r>
        <w:t xml:space="preserve">therein as </w:t>
      </w:r>
      <w:r>
        <w:rPr>
          <w:spacing w:val="-3"/>
        </w:rPr>
        <w:t xml:space="preserve">shall </w:t>
      </w:r>
      <w:r>
        <w:t xml:space="preserve">be </w:t>
      </w:r>
      <w:r>
        <w:rPr>
          <w:spacing w:val="-3"/>
        </w:rPr>
        <w:t xml:space="preserve">acceptable </w:t>
      </w:r>
      <w:r>
        <w:t xml:space="preserve">to the </w:t>
      </w:r>
      <w:r>
        <w:rPr>
          <w:spacing w:val="-3"/>
        </w:rPr>
        <w:t xml:space="preserve">Owner and the </w:t>
      </w:r>
      <w:r>
        <w:t xml:space="preserve">NJHMFA, </w:t>
      </w:r>
      <w:r>
        <w:rPr>
          <w:spacing w:val="-3"/>
        </w:rPr>
        <w:t xml:space="preserve">and </w:t>
      </w:r>
      <w:r>
        <w:t xml:space="preserve">otherwise be </w:t>
      </w:r>
      <w:r>
        <w:rPr>
          <w:spacing w:val="-3"/>
        </w:rPr>
        <w:t xml:space="preserve">in conformity with the </w:t>
      </w:r>
      <w:r>
        <w:t xml:space="preserve">requirements of the Mortgage and/or Regulatory </w:t>
      </w:r>
      <w:r>
        <w:rPr>
          <w:spacing w:val="-3"/>
        </w:rPr>
        <w:t xml:space="preserve">Agreement and </w:t>
      </w:r>
      <w:r>
        <w:rPr>
          <w:spacing w:val="-4"/>
        </w:rPr>
        <w:t xml:space="preserve">specifications </w:t>
      </w:r>
      <w:r>
        <w:rPr>
          <w:spacing w:val="-3"/>
        </w:rPr>
        <w:t xml:space="preserve">set </w:t>
      </w:r>
      <w:r>
        <w:t xml:space="preserve">by </w:t>
      </w:r>
      <w:r>
        <w:rPr>
          <w:spacing w:val="-3"/>
        </w:rPr>
        <w:t xml:space="preserve">the </w:t>
      </w:r>
      <w:r>
        <w:t xml:space="preserve">NJHMFA. The </w:t>
      </w:r>
      <w:r>
        <w:rPr>
          <w:spacing w:val="-4"/>
        </w:rPr>
        <w:t xml:space="preserve">Agent </w:t>
      </w:r>
      <w:r>
        <w:rPr>
          <w:spacing w:val="-3"/>
        </w:rPr>
        <w:t xml:space="preserve">shall </w:t>
      </w:r>
      <w:r>
        <w:t xml:space="preserve">promptly </w:t>
      </w:r>
      <w:r>
        <w:rPr>
          <w:spacing w:val="-4"/>
        </w:rPr>
        <w:t xml:space="preserve">investigate </w:t>
      </w:r>
      <w:r>
        <w:rPr>
          <w:spacing w:val="-3"/>
        </w:rPr>
        <w:t xml:space="preserve">and make full </w:t>
      </w:r>
      <w:r>
        <w:t xml:space="preserve">written report, in </w:t>
      </w:r>
      <w:r>
        <w:rPr>
          <w:spacing w:val="-3"/>
        </w:rPr>
        <w:t xml:space="preserve">accordance with </w:t>
      </w:r>
      <w:r>
        <w:t xml:space="preserve">the insurance contract, </w:t>
      </w:r>
      <w:r>
        <w:rPr>
          <w:spacing w:val="-3"/>
        </w:rPr>
        <w:t xml:space="preserve">as </w:t>
      </w:r>
      <w:r>
        <w:t xml:space="preserve">to </w:t>
      </w:r>
      <w:r>
        <w:rPr>
          <w:spacing w:val="-2"/>
        </w:rPr>
        <w:t xml:space="preserve">all </w:t>
      </w:r>
      <w:r>
        <w:rPr>
          <w:spacing w:val="-4"/>
        </w:rPr>
        <w:t xml:space="preserve">accidents </w:t>
      </w:r>
      <w:r>
        <w:t xml:space="preserve">or </w:t>
      </w:r>
      <w:r>
        <w:rPr>
          <w:spacing w:val="-3"/>
        </w:rPr>
        <w:t xml:space="preserve">claims for damage </w:t>
      </w:r>
      <w:r>
        <w:t xml:space="preserve">relating </w:t>
      </w:r>
      <w:r>
        <w:rPr>
          <w:spacing w:val="-3"/>
        </w:rPr>
        <w:t xml:space="preserve">to </w:t>
      </w:r>
      <w:r>
        <w:t xml:space="preserve">the ownership, </w:t>
      </w:r>
      <w:r>
        <w:rPr>
          <w:spacing w:val="-3"/>
        </w:rPr>
        <w:t xml:space="preserve">operation, </w:t>
      </w:r>
      <w:r>
        <w:t xml:space="preserve">or </w:t>
      </w:r>
      <w:r>
        <w:rPr>
          <w:spacing w:val="-3"/>
        </w:rPr>
        <w:t xml:space="preserve">maintenance </w:t>
      </w:r>
      <w:r>
        <w:t xml:space="preserve">of the </w:t>
      </w:r>
      <w:r>
        <w:rPr>
          <w:spacing w:val="-3"/>
        </w:rPr>
        <w:t xml:space="preserve">Development, including any damage </w:t>
      </w:r>
      <w:r>
        <w:t xml:space="preserve">or </w:t>
      </w:r>
      <w:r>
        <w:rPr>
          <w:spacing w:val="-3"/>
        </w:rPr>
        <w:t xml:space="preserve">destruction </w:t>
      </w:r>
      <w:r>
        <w:t xml:space="preserve">to the </w:t>
      </w:r>
      <w:r>
        <w:rPr>
          <w:spacing w:val="-3"/>
        </w:rPr>
        <w:t xml:space="preserve">Development and </w:t>
      </w:r>
      <w:r>
        <w:t xml:space="preserve">the </w:t>
      </w:r>
      <w:r>
        <w:rPr>
          <w:spacing w:val="-4"/>
        </w:rPr>
        <w:t xml:space="preserve">estimated </w:t>
      </w:r>
      <w:r>
        <w:rPr>
          <w:spacing w:val="-3"/>
        </w:rPr>
        <w:t xml:space="preserve">cost of </w:t>
      </w:r>
      <w:r>
        <w:t xml:space="preserve">repair, </w:t>
      </w:r>
      <w:r>
        <w:rPr>
          <w:spacing w:val="-3"/>
        </w:rPr>
        <w:t xml:space="preserve">and </w:t>
      </w:r>
      <w:r>
        <w:t xml:space="preserve">in </w:t>
      </w:r>
      <w:r>
        <w:rPr>
          <w:spacing w:val="-4"/>
        </w:rPr>
        <w:t xml:space="preserve">connection </w:t>
      </w:r>
      <w:r>
        <w:t xml:space="preserve">therewith, </w:t>
      </w:r>
      <w:r>
        <w:rPr>
          <w:spacing w:val="-3"/>
        </w:rPr>
        <w:t xml:space="preserve">shall  cooperate with,  and make any  and </w:t>
      </w:r>
      <w:r>
        <w:rPr>
          <w:spacing w:val="-2"/>
        </w:rPr>
        <w:t xml:space="preserve">all </w:t>
      </w:r>
      <w:r>
        <w:t xml:space="preserve">reports required by, </w:t>
      </w:r>
      <w:r>
        <w:rPr>
          <w:spacing w:val="-3"/>
        </w:rPr>
        <w:t xml:space="preserve">any Insurance Company which has issued </w:t>
      </w:r>
      <w:r>
        <w:t xml:space="preserve">a </w:t>
      </w:r>
      <w:r>
        <w:rPr>
          <w:spacing w:val="-3"/>
        </w:rPr>
        <w:t xml:space="preserve">policy to </w:t>
      </w:r>
      <w:r>
        <w:t xml:space="preserve">or on </w:t>
      </w:r>
      <w:r>
        <w:rPr>
          <w:spacing w:val="-3"/>
        </w:rPr>
        <w:t xml:space="preserve">behalf </w:t>
      </w:r>
      <w:r>
        <w:t xml:space="preserve">of the Owner; </w:t>
      </w:r>
      <w:r>
        <w:rPr>
          <w:spacing w:val="-3"/>
        </w:rPr>
        <w:t xml:space="preserve">copies </w:t>
      </w:r>
      <w:r>
        <w:t xml:space="preserve">of </w:t>
      </w:r>
      <w:r>
        <w:rPr>
          <w:spacing w:val="-3"/>
        </w:rPr>
        <w:t xml:space="preserve">said </w:t>
      </w:r>
      <w:r>
        <w:t xml:space="preserve">reports </w:t>
      </w:r>
      <w:r>
        <w:rPr>
          <w:spacing w:val="-3"/>
        </w:rPr>
        <w:t xml:space="preserve">shall be </w:t>
      </w:r>
      <w:r>
        <w:t xml:space="preserve">forwarded to </w:t>
      </w:r>
      <w:r>
        <w:rPr>
          <w:spacing w:val="-3"/>
        </w:rPr>
        <w:t>the Owner and the</w:t>
      </w:r>
      <w:r>
        <w:rPr>
          <w:spacing w:val="47"/>
        </w:rPr>
        <w:t xml:space="preserve"> </w:t>
      </w:r>
      <w:r>
        <w:t>NJHMFA.</w:t>
      </w:r>
    </w:p>
    <w:p w14:paraId="4E2B49DE" w14:textId="77777777" w:rsidR="002528C3" w:rsidRDefault="00943EDA">
      <w:pPr>
        <w:pStyle w:val="ListParagraph"/>
        <w:numPr>
          <w:ilvl w:val="0"/>
          <w:numId w:val="6"/>
        </w:numPr>
        <w:tabs>
          <w:tab w:val="left" w:pos="2260"/>
          <w:tab w:val="left" w:pos="2261"/>
        </w:tabs>
        <w:spacing w:line="494" w:lineRule="auto"/>
        <w:ind w:right="213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shall </w:t>
      </w:r>
      <w:r>
        <w:rPr>
          <w:sz w:val="24"/>
        </w:rPr>
        <w:t xml:space="preserve">disburse regularly </w:t>
      </w:r>
      <w:r>
        <w:rPr>
          <w:spacing w:val="-3"/>
          <w:sz w:val="24"/>
        </w:rPr>
        <w:t xml:space="preserve">and punctually </w:t>
      </w:r>
      <w:r>
        <w:rPr>
          <w:sz w:val="24"/>
        </w:rPr>
        <w:t xml:space="preserve">from the </w:t>
      </w:r>
      <w:r>
        <w:rPr>
          <w:spacing w:val="-3"/>
          <w:sz w:val="24"/>
        </w:rPr>
        <w:t xml:space="preserve">funds </w:t>
      </w:r>
      <w:r>
        <w:rPr>
          <w:spacing w:val="-4"/>
          <w:sz w:val="24"/>
        </w:rPr>
        <w:t>collected</w:t>
      </w:r>
      <w:r>
        <w:rPr>
          <w:spacing w:val="52"/>
          <w:sz w:val="24"/>
        </w:rPr>
        <w:t xml:space="preserve"> </w:t>
      </w:r>
      <w:r>
        <w:rPr>
          <w:spacing w:val="-3"/>
          <w:sz w:val="24"/>
        </w:rPr>
        <w:t xml:space="preserve">and </w:t>
      </w:r>
      <w:r>
        <w:rPr>
          <w:spacing w:val="-4"/>
          <w:sz w:val="24"/>
        </w:rPr>
        <w:t xml:space="preserve">deposited </w:t>
      </w:r>
      <w:r>
        <w:rPr>
          <w:sz w:val="24"/>
        </w:rPr>
        <w:t xml:space="preserve">in </w:t>
      </w:r>
      <w:r>
        <w:rPr>
          <w:spacing w:val="-3"/>
          <w:sz w:val="24"/>
        </w:rPr>
        <w:t xml:space="preserve">the </w:t>
      </w:r>
      <w:r>
        <w:rPr>
          <w:sz w:val="24"/>
        </w:rPr>
        <w:t>Operating</w:t>
      </w:r>
      <w:r>
        <w:rPr>
          <w:spacing w:val="33"/>
          <w:sz w:val="24"/>
        </w:rPr>
        <w:t xml:space="preserve"> </w:t>
      </w:r>
      <w:r>
        <w:rPr>
          <w:spacing w:val="-3"/>
          <w:sz w:val="24"/>
        </w:rPr>
        <w:t>Account:</w:t>
      </w:r>
    </w:p>
    <w:p w14:paraId="6DBD9EB1" w14:textId="77777777" w:rsidR="002528C3" w:rsidRDefault="00943EDA">
      <w:pPr>
        <w:pStyle w:val="ListParagraph"/>
        <w:numPr>
          <w:ilvl w:val="1"/>
          <w:numId w:val="6"/>
        </w:numPr>
        <w:tabs>
          <w:tab w:val="left" w:pos="2981"/>
        </w:tabs>
        <w:spacing w:line="494" w:lineRule="auto"/>
        <w:ind w:right="216"/>
        <w:jc w:val="both"/>
        <w:rPr>
          <w:sz w:val="24"/>
        </w:rPr>
      </w:pPr>
      <w:r>
        <w:rPr>
          <w:sz w:val="24"/>
        </w:rPr>
        <w:t xml:space="preserve">mortgage </w:t>
      </w:r>
      <w:r>
        <w:rPr>
          <w:spacing w:val="-2"/>
          <w:sz w:val="24"/>
        </w:rPr>
        <w:t xml:space="preserve">principal </w:t>
      </w:r>
      <w:r>
        <w:rPr>
          <w:spacing w:val="-3"/>
          <w:sz w:val="24"/>
        </w:rPr>
        <w:t xml:space="preserve">and </w:t>
      </w:r>
      <w:r>
        <w:rPr>
          <w:sz w:val="24"/>
        </w:rPr>
        <w:t xml:space="preserve">interest, </w:t>
      </w:r>
      <w:r>
        <w:rPr>
          <w:spacing w:val="-3"/>
          <w:sz w:val="24"/>
        </w:rPr>
        <w:t xml:space="preserve">fees, and </w:t>
      </w:r>
      <w:r>
        <w:rPr>
          <w:sz w:val="24"/>
        </w:rPr>
        <w:t xml:space="preserve">charges </w:t>
      </w:r>
      <w:r>
        <w:rPr>
          <w:spacing w:val="-4"/>
          <w:sz w:val="24"/>
        </w:rPr>
        <w:t xml:space="preserve">(except </w:t>
      </w:r>
      <w:r>
        <w:rPr>
          <w:spacing w:val="-3"/>
          <w:sz w:val="24"/>
        </w:rPr>
        <w:t xml:space="preserve">when </w:t>
      </w:r>
      <w:r>
        <w:rPr>
          <w:spacing w:val="-4"/>
          <w:sz w:val="24"/>
        </w:rPr>
        <w:t xml:space="preserve">specifically </w:t>
      </w:r>
      <w:r>
        <w:rPr>
          <w:spacing w:val="-3"/>
          <w:sz w:val="24"/>
        </w:rPr>
        <w:t xml:space="preserve">exempted </w:t>
      </w:r>
      <w:r>
        <w:rPr>
          <w:sz w:val="24"/>
        </w:rPr>
        <w:t>or withdrawn by the</w:t>
      </w:r>
      <w:r>
        <w:rPr>
          <w:spacing w:val="31"/>
          <w:sz w:val="24"/>
        </w:rPr>
        <w:t xml:space="preserve"> </w:t>
      </w:r>
      <w:r>
        <w:rPr>
          <w:sz w:val="24"/>
        </w:rPr>
        <w:t>NJHMFA).</w:t>
      </w:r>
    </w:p>
    <w:p w14:paraId="1E7DCC5C" w14:textId="77777777" w:rsidR="002528C3" w:rsidRDefault="00943EDA">
      <w:pPr>
        <w:pStyle w:val="ListParagraph"/>
        <w:numPr>
          <w:ilvl w:val="1"/>
          <w:numId w:val="6"/>
        </w:numPr>
        <w:tabs>
          <w:tab w:val="left" w:pos="2981"/>
        </w:tabs>
        <w:spacing w:line="494" w:lineRule="auto"/>
        <w:jc w:val="both"/>
        <w:rPr>
          <w:sz w:val="24"/>
        </w:rPr>
      </w:pPr>
      <w:r>
        <w:rPr>
          <w:sz w:val="24"/>
        </w:rPr>
        <w:t xml:space="preserve">salaries </w:t>
      </w:r>
      <w:r>
        <w:rPr>
          <w:spacing w:val="-3"/>
          <w:sz w:val="24"/>
        </w:rPr>
        <w:t xml:space="preserve">and all other </w:t>
      </w:r>
      <w:r>
        <w:rPr>
          <w:spacing w:val="-4"/>
          <w:sz w:val="24"/>
        </w:rPr>
        <w:t xml:space="preserve">compensation </w:t>
      </w:r>
      <w:r>
        <w:rPr>
          <w:sz w:val="24"/>
        </w:rPr>
        <w:t xml:space="preserve">due </w:t>
      </w:r>
      <w:r>
        <w:rPr>
          <w:spacing w:val="-3"/>
          <w:sz w:val="24"/>
        </w:rPr>
        <w:t xml:space="preserve">and payable </w:t>
      </w:r>
      <w:r>
        <w:rPr>
          <w:sz w:val="24"/>
        </w:rPr>
        <w:t xml:space="preserve">to the salaried </w:t>
      </w:r>
      <w:r>
        <w:rPr>
          <w:spacing w:val="-3"/>
          <w:sz w:val="24"/>
        </w:rPr>
        <w:t xml:space="preserve">employees </w:t>
      </w:r>
      <w:r>
        <w:rPr>
          <w:sz w:val="24"/>
        </w:rPr>
        <w:t xml:space="preserve">of the </w:t>
      </w:r>
      <w:r>
        <w:rPr>
          <w:spacing w:val="-3"/>
          <w:sz w:val="24"/>
        </w:rPr>
        <w:t xml:space="preserve">Development, and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taxes or other </w:t>
      </w:r>
      <w:r>
        <w:rPr>
          <w:spacing w:val="-4"/>
          <w:sz w:val="24"/>
        </w:rPr>
        <w:t>payments</w:t>
      </w:r>
      <w:r>
        <w:rPr>
          <w:spacing w:val="52"/>
          <w:sz w:val="24"/>
        </w:rPr>
        <w:t xml:space="preserve"> </w:t>
      </w:r>
      <w:r>
        <w:rPr>
          <w:sz w:val="24"/>
        </w:rPr>
        <w:t>required</w:t>
      </w:r>
      <w:r>
        <w:rPr>
          <w:spacing w:val="3"/>
          <w:sz w:val="24"/>
        </w:rPr>
        <w:t xml:space="preserve"> </w:t>
      </w:r>
      <w:r>
        <w:rPr>
          <w:sz w:val="24"/>
        </w:rPr>
        <w:t>therefore,</w:t>
      </w:r>
    </w:p>
    <w:p w14:paraId="5B15BA2A" w14:textId="77777777" w:rsidR="002528C3" w:rsidRDefault="00943EDA">
      <w:pPr>
        <w:pStyle w:val="ListParagraph"/>
        <w:numPr>
          <w:ilvl w:val="1"/>
          <w:numId w:val="6"/>
        </w:numPr>
        <w:tabs>
          <w:tab w:val="left" w:pos="2981"/>
        </w:tabs>
        <w:spacing w:line="494" w:lineRule="auto"/>
        <w:ind w:right="223"/>
        <w:jc w:val="both"/>
        <w:rPr>
          <w:sz w:val="24"/>
        </w:rPr>
      </w:pPr>
      <w:r>
        <w:rPr>
          <w:sz w:val="24"/>
        </w:rPr>
        <w:t xml:space="preserve">sums due </w:t>
      </w:r>
      <w:r>
        <w:rPr>
          <w:spacing w:val="-3"/>
          <w:sz w:val="24"/>
        </w:rPr>
        <w:t xml:space="preserve">for </w:t>
      </w:r>
      <w:r>
        <w:rPr>
          <w:sz w:val="24"/>
        </w:rPr>
        <w:t xml:space="preserve">real </w:t>
      </w:r>
      <w:r>
        <w:rPr>
          <w:spacing w:val="-3"/>
          <w:sz w:val="24"/>
        </w:rPr>
        <w:t xml:space="preserve">estate taxes, payments </w:t>
      </w:r>
      <w:r>
        <w:rPr>
          <w:sz w:val="24"/>
        </w:rPr>
        <w:t xml:space="preserve">in </w:t>
      </w:r>
      <w:r>
        <w:rPr>
          <w:spacing w:val="-3"/>
          <w:sz w:val="24"/>
        </w:rPr>
        <w:t xml:space="preserve">lieu of taxes </w:t>
      </w:r>
      <w:r>
        <w:rPr>
          <w:sz w:val="24"/>
        </w:rPr>
        <w:t xml:space="preserve">(PILOT), </w:t>
      </w:r>
      <w:r>
        <w:rPr>
          <w:spacing w:val="-3"/>
          <w:sz w:val="24"/>
        </w:rPr>
        <w:t xml:space="preserve">and special </w:t>
      </w:r>
      <w:r>
        <w:rPr>
          <w:spacing w:val="-4"/>
          <w:sz w:val="24"/>
        </w:rPr>
        <w:t>assessments (except</w:t>
      </w:r>
      <w:r>
        <w:rPr>
          <w:spacing w:val="52"/>
          <w:sz w:val="24"/>
        </w:rPr>
        <w:t xml:space="preserve"> </w:t>
      </w:r>
      <w:r>
        <w:rPr>
          <w:spacing w:val="-3"/>
          <w:sz w:val="24"/>
        </w:rPr>
        <w:t xml:space="preserve">when specifically </w:t>
      </w:r>
      <w:r>
        <w:rPr>
          <w:spacing w:val="-4"/>
          <w:sz w:val="24"/>
        </w:rPr>
        <w:t>exempted</w:t>
      </w:r>
      <w:r>
        <w:rPr>
          <w:spacing w:val="52"/>
          <w:sz w:val="24"/>
        </w:rPr>
        <w:t xml:space="preserve"> </w:t>
      </w:r>
      <w:r>
        <w:rPr>
          <w:spacing w:val="-3"/>
          <w:sz w:val="24"/>
        </w:rPr>
        <w:t xml:space="preserve">or </w:t>
      </w:r>
      <w:r>
        <w:rPr>
          <w:sz w:val="24"/>
        </w:rPr>
        <w:t>withdrawn by the</w:t>
      </w:r>
      <w:r>
        <w:rPr>
          <w:spacing w:val="10"/>
          <w:sz w:val="24"/>
        </w:rPr>
        <w:t xml:space="preserve"> </w:t>
      </w:r>
      <w:r>
        <w:rPr>
          <w:sz w:val="24"/>
        </w:rPr>
        <w:t>NJHMFA),</w:t>
      </w:r>
    </w:p>
    <w:p w14:paraId="6B93C7CE" w14:textId="77777777" w:rsidR="002528C3" w:rsidRDefault="00943EDA">
      <w:pPr>
        <w:pStyle w:val="ListParagraph"/>
        <w:numPr>
          <w:ilvl w:val="1"/>
          <w:numId w:val="6"/>
        </w:numPr>
        <w:tabs>
          <w:tab w:val="left" w:pos="2981"/>
        </w:tabs>
        <w:spacing w:line="494" w:lineRule="auto"/>
        <w:ind w:right="215"/>
        <w:jc w:val="both"/>
        <w:rPr>
          <w:sz w:val="24"/>
        </w:rPr>
      </w:pPr>
      <w:r>
        <w:rPr>
          <w:sz w:val="24"/>
        </w:rPr>
        <w:t xml:space="preserve">fire </w:t>
      </w:r>
      <w:r>
        <w:rPr>
          <w:spacing w:val="-3"/>
          <w:sz w:val="24"/>
        </w:rPr>
        <w:t xml:space="preserve">and other </w:t>
      </w:r>
      <w:r>
        <w:rPr>
          <w:sz w:val="24"/>
        </w:rPr>
        <w:t xml:space="preserve">hazard </w:t>
      </w:r>
      <w:r>
        <w:rPr>
          <w:spacing w:val="-2"/>
          <w:sz w:val="24"/>
        </w:rPr>
        <w:t xml:space="preserve">insurance </w:t>
      </w:r>
      <w:r>
        <w:rPr>
          <w:sz w:val="24"/>
        </w:rPr>
        <w:t xml:space="preserve">premiums </w:t>
      </w:r>
      <w:r>
        <w:rPr>
          <w:spacing w:val="-4"/>
          <w:sz w:val="24"/>
        </w:rPr>
        <w:t xml:space="preserve">(except </w:t>
      </w:r>
      <w:r>
        <w:rPr>
          <w:spacing w:val="-3"/>
          <w:sz w:val="24"/>
        </w:rPr>
        <w:t xml:space="preserve">when </w:t>
      </w:r>
      <w:r>
        <w:rPr>
          <w:spacing w:val="-4"/>
          <w:sz w:val="24"/>
        </w:rPr>
        <w:t xml:space="preserve">specifically </w:t>
      </w:r>
      <w:r>
        <w:rPr>
          <w:spacing w:val="-3"/>
          <w:sz w:val="24"/>
        </w:rPr>
        <w:t xml:space="preserve">exempted </w:t>
      </w:r>
      <w:r>
        <w:rPr>
          <w:sz w:val="24"/>
        </w:rPr>
        <w:t xml:space="preserve">or </w:t>
      </w:r>
      <w:r>
        <w:rPr>
          <w:spacing w:val="-3"/>
          <w:sz w:val="24"/>
        </w:rPr>
        <w:t>withdrawn by the</w:t>
      </w:r>
      <w:r>
        <w:rPr>
          <w:spacing w:val="43"/>
          <w:sz w:val="24"/>
        </w:rPr>
        <w:t xml:space="preserve"> </w:t>
      </w:r>
      <w:r>
        <w:rPr>
          <w:spacing w:val="-4"/>
          <w:sz w:val="24"/>
        </w:rPr>
        <w:t>Agency),</w:t>
      </w:r>
    </w:p>
    <w:p w14:paraId="1F650EEB" w14:textId="77777777" w:rsidR="002528C3" w:rsidRDefault="00943EDA">
      <w:pPr>
        <w:pStyle w:val="ListParagraph"/>
        <w:numPr>
          <w:ilvl w:val="1"/>
          <w:numId w:val="6"/>
        </w:numPr>
        <w:tabs>
          <w:tab w:val="left" w:pos="2981"/>
        </w:tabs>
        <w:spacing w:line="494" w:lineRule="auto"/>
        <w:ind w:right="214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amount </w:t>
      </w:r>
      <w:r>
        <w:rPr>
          <w:spacing w:val="-4"/>
          <w:sz w:val="24"/>
        </w:rPr>
        <w:t xml:space="preserve">specified  </w:t>
      </w:r>
      <w:r>
        <w:rPr>
          <w:spacing w:val="-3"/>
          <w:sz w:val="24"/>
        </w:rPr>
        <w:t xml:space="preserve">for </w:t>
      </w:r>
      <w:r>
        <w:rPr>
          <w:spacing w:val="-4"/>
          <w:sz w:val="24"/>
        </w:rPr>
        <w:t xml:space="preserve">allocation  </w:t>
      </w:r>
      <w:r>
        <w:rPr>
          <w:spacing w:val="-3"/>
          <w:sz w:val="24"/>
        </w:rPr>
        <w:t xml:space="preserve">to </w:t>
      </w:r>
      <w:r>
        <w:rPr>
          <w:sz w:val="24"/>
        </w:rPr>
        <w:t xml:space="preserve">reserves or </w:t>
      </w:r>
      <w:r>
        <w:rPr>
          <w:spacing w:val="-3"/>
          <w:sz w:val="24"/>
        </w:rPr>
        <w:t xml:space="preserve">to </w:t>
      </w:r>
      <w:r>
        <w:rPr>
          <w:sz w:val="24"/>
        </w:rPr>
        <w:t xml:space="preserve">escrow </w:t>
      </w:r>
      <w:r>
        <w:rPr>
          <w:spacing w:val="-3"/>
          <w:sz w:val="24"/>
        </w:rPr>
        <w:t xml:space="preserve">accounts </w:t>
      </w:r>
      <w:r>
        <w:rPr>
          <w:spacing w:val="-4"/>
          <w:sz w:val="24"/>
        </w:rPr>
        <w:t xml:space="preserve">(except </w:t>
      </w:r>
      <w:r>
        <w:rPr>
          <w:spacing w:val="-3"/>
          <w:sz w:val="24"/>
        </w:rPr>
        <w:t xml:space="preserve">when </w:t>
      </w:r>
      <w:r>
        <w:rPr>
          <w:spacing w:val="-4"/>
          <w:sz w:val="24"/>
        </w:rPr>
        <w:t xml:space="preserve">specifically exempted </w:t>
      </w:r>
      <w:r>
        <w:rPr>
          <w:sz w:val="24"/>
        </w:rPr>
        <w:t xml:space="preserve">or withdrawn </w:t>
      </w:r>
      <w:r>
        <w:rPr>
          <w:spacing w:val="-3"/>
          <w:sz w:val="24"/>
        </w:rPr>
        <w:t xml:space="preserve">by the </w:t>
      </w:r>
      <w:r>
        <w:rPr>
          <w:sz w:val="24"/>
        </w:rPr>
        <w:t>NJHMFA),</w:t>
      </w:r>
    </w:p>
    <w:p w14:paraId="02FA0233" w14:textId="77777777" w:rsidR="002528C3" w:rsidRDefault="002528C3">
      <w:pPr>
        <w:spacing w:line="494" w:lineRule="auto"/>
        <w:jc w:val="both"/>
        <w:rPr>
          <w:sz w:val="24"/>
        </w:rPr>
        <w:sectPr w:rsidR="002528C3">
          <w:pgSz w:w="12240" w:h="20160"/>
          <w:pgMar w:top="1380" w:right="1220" w:bottom="920" w:left="1340" w:header="0" w:footer="721" w:gutter="0"/>
          <w:cols w:space="720"/>
        </w:sectPr>
      </w:pPr>
    </w:p>
    <w:p w14:paraId="4C33142D" w14:textId="77777777" w:rsidR="002528C3" w:rsidRDefault="00943EDA">
      <w:pPr>
        <w:pStyle w:val="ListParagraph"/>
        <w:numPr>
          <w:ilvl w:val="1"/>
          <w:numId w:val="6"/>
        </w:numPr>
        <w:tabs>
          <w:tab w:val="left" w:pos="2981"/>
        </w:tabs>
        <w:spacing w:before="61" w:line="494" w:lineRule="auto"/>
        <w:ind w:right="214"/>
        <w:jc w:val="both"/>
        <w:rPr>
          <w:sz w:val="24"/>
        </w:rPr>
      </w:pPr>
      <w:r>
        <w:rPr>
          <w:sz w:val="24"/>
        </w:rPr>
        <w:t xml:space="preserve">sums due </w:t>
      </w:r>
      <w:r>
        <w:rPr>
          <w:spacing w:val="-3"/>
          <w:sz w:val="24"/>
        </w:rPr>
        <w:t xml:space="preserve">and payable for capital expenditures </w:t>
      </w:r>
      <w:r>
        <w:rPr>
          <w:sz w:val="24"/>
        </w:rPr>
        <w:t xml:space="preserve">approved </w:t>
      </w:r>
      <w:r>
        <w:rPr>
          <w:spacing w:val="-3"/>
          <w:sz w:val="24"/>
        </w:rPr>
        <w:t xml:space="preserve">by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Owner and </w:t>
      </w:r>
      <w:r>
        <w:rPr>
          <w:sz w:val="24"/>
        </w:rPr>
        <w:t>the</w:t>
      </w:r>
      <w:r>
        <w:rPr>
          <w:spacing w:val="-29"/>
          <w:sz w:val="24"/>
        </w:rPr>
        <w:t xml:space="preserve"> </w:t>
      </w:r>
      <w:r>
        <w:rPr>
          <w:sz w:val="24"/>
        </w:rPr>
        <w:t>NJHMFA,</w:t>
      </w:r>
    </w:p>
    <w:p w14:paraId="5E99DE49" w14:textId="77777777" w:rsidR="002528C3" w:rsidRDefault="00943EDA">
      <w:pPr>
        <w:pStyle w:val="ListParagraph"/>
        <w:numPr>
          <w:ilvl w:val="1"/>
          <w:numId w:val="6"/>
        </w:numPr>
        <w:tabs>
          <w:tab w:val="left" w:pos="2981"/>
        </w:tabs>
        <w:spacing w:line="494" w:lineRule="auto"/>
        <w:ind w:right="214"/>
        <w:jc w:val="both"/>
        <w:rPr>
          <w:sz w:val="24"/>
        </w:rPr>
      </w:pPr>
      <w:r>
        <w:rPr>
          <w:sz w:val="24"/>
        </w:rPr>
        <w:t xml:space="preserve">sums </w:t>
      </w:r>
      <w:r>
        <w:rPr>
          <w:spacing w:val="-3"/>
          <w:sz w:val="24"/>
        </w:rPr>
        <w:t xml:space="preserve">due and payable </w:t>
      </w:r>
      <w:r>
        <w:rPr>
          <w:sz w:val="24"/>
        </w:rPr>
        <w:t xml:space="preserve">as operating </w:t>
      </w:r>
      <w:r>
        <w:rPr>
          <w:spacing w:val="-3"/>
          <w:sz w:val="24"/>
        </w:rPr>
        <w:t xml:space="preserve">expenses authorized </w:t>
      </w:r>
      <w:r>
        <w:rPr>
          <w:sz w:val="24"/>
        </w:rPr>
        <w:t xml:space="preserve">to be incurred </w:t>
      </w:r>
      <w:r>
        <w:rPr>
          <w:spacing w:val="-3"/>
          <w:sz w:val="24"/>
        </w:rPr>
        <w:t xml:space="preserve">under the </w:t>
      </w:r>
      <w:r>
        <w:rPr>
          <w:sz w:val="24"/>
        </w:rPr>
        <w:t xml:space="preserve">terms of </w:t>
      </w:r>
      <w:r>
        <w:rPr>
          <w:spacing w:val="-3"/>
          <w:sz w:val="24"/>
        </w:rPr>
        <w:t xml:space="preserve">this Agreement </w:t>
      </w:r>
      <w:r>
        <w:rPr>
          <w:sz w:val="24"/>
        </w:rPr>
        <w:t xml:space="preserve">as approved by the </w:t>
      </w:r>
      <w:r>
        <w:rPr>
          <w:spacing w:val="-3"/>
          <w:sz w:val="24"/>
        </w:rPr>
        <w:t xml:space="preserve">Owner and </w:t>
      </w:r>
      <w:r>
        <w:rPr>
          <w:sz w:val="24"/>
        </w:rPr>
        <w:t>the</w:t>
      </w:r>
      <w:r>
        <w:rPr>
          <w:spacing w:val="-29"/>
          <w:sz w:val="24"/>
        </w:rPr>
        <w:t xml:space="preserve"> </w:t>
      </w:r>
      <w:r>
        <w:rPr>
          <w:sz w:val="24"/>
        </w:rPr>
        <w:t>NJHMFA.</w:t>
      </w:r>
    </w:p>
    <w:p w14:paraId="4FF1827E" w14:textId="77777777" w:rsidR="002528C3" w:rsidRDefault="00943EDA">
      <w:pPr>
        <w:pStyle w:val="BodyText"/>
        <w:spacing w:line="494" w:lineRule="auto"/>
        <w:ind w:right="211" w:firstLine="720"/>
        <w:jc w:val="both"/>
      </w:pPr>
      <w:r>
        <w:rPr>
          <w:spacing w:val="-3"/>
        </w:rPr>
        <w:t xml:space="preserve">After disbursement </w:t>
      </w:r>
      <w:r>
        <w:t xml:space="preserve">as herein </w:t>
      </w:r>
      <w:r>
        <w:rPr>
          <w:spacing w:val="-4"/>
        </w:rPr>
        <w:t xml:space="preserve">specified, </w:t>
      </w:r>
      <w:r>
        <w:rPr>
          <w:spacing w:val="-3"/>
        </w:rPr>
        <w:t xml:space="preserve">any </w:t>
      </w:r>
      <w:r>
        <w:rPr>
          <w:spacing w:val="-4"/>
        </w:rPr>
        <w:t xml:space="preserve">balance  </w:t>
      </w:r>
      <w:r>
        <w:t xml:space="preserve">remaining in the </w:t>
      </w:r>
      <w:r>
        <w:rPr>
          <w:spacing w:val="-3"/>
        </w:rPr>
        <w:t xml:space="preserve">Operating Account, </w:t>
      </w:r>
      <w:r>
        <w:t xml:space="preserve">not currently required </w:t>
      </w:r>
      <w:r>
        <w:rPr>
          <w:spacing w:val="-3"/>
        </w:rPr>
        <w:t xml:space="preserve">for </w:t>
      </w:r>
      <w:r>
        <w:t xml:space="preserve">operating </w:t>
      </w:r>
      <w:r>
        <w:rPr>
          <w:spacing w:val="-3"/>
        </w:rPr>
        <w:t xml:space="preserve">costs as determined </w:t>
      </w:r>
      <w:r>
        <w:t xml:space="preserve">by the Owner, </w:t>
      </w:r>
      <w:r>
        <w:rPr>
          <w:spacing w:val="-3"/>
        </w:rPr>
        <w:t xml:space="preserve">shall </w:t>
      </w:r>
      <w:r>
        <w:t xml:space="preserve">be </w:t>
      </w:r>
      <w:r>
        <w:rPr>
          <w:spacing w:val="-3"/>
        </w:rPr>
        <w:t xml:space="preserve">invested </w:t>
      </w:r>
      <w:r>
        <w:t xml:space="preserve">by the </w:t>
      </w:r>
      <w:r>
        <w:rPr>
          <w:spacing w:val="-3"/>
        </w:rPr>
        <w:t xml:space="preserve">Agent, upon Owner and Agency approval, per the Agency’s permitted </w:t>
      </w:r>
      <w:r>
        <w:rPr>
          <w:spacing w:val="-4"/>
        </w:rPr>
        <w:t xml:space="preserve">investment </w:t>
      </w:r>
      <w:r>
        <w:t xml:space="preserve">rules. In </w:t>
      </w:r>
      <w:r>
        <w:rPr>
          <w:spacing w:val="-3"/>
        </w:rPr>
        <w:t xml:space="preserve">no circumstance shall </w:t>
      </w:r>
      <w:r>
        <w:t xml:space="preserve">the retained </w:t>
      </w:r>
      <w:r>
        <w:rPr>
          <w:spacing w:val="-4"/>
        </w:rPr>
        <w:t xml:space="preserve">balance </w:t>
      </w:r>
      <w:r>
        <w:t xml:space="preserve">in the Operating </w:t>
      </w:r>
      <w:r>
        <w:rPr>
          <w:spacing w:val="-3"/>
        </w:rPr>
        <w:t xml:space="preserve">Account, </w:t>
      </w:r>
      <w:r>
        <w:t xml:space="preserve">at </w:t>
      </w:r>
      <w:r>
        <w:rPr>
          <w:spacing w:val="-3"/>
        </w:rPr>
        <w:t xml:space="preserve">any </w:t>
      </w:r>
      <w:r>
        <w:t xml:space="preserve">time, </w:t>
      </w:r>
      <w:r>
        <w:rPr>
          <w:spacing w:val="-4"/>
        </w:rPr>
        <w:t xml:space="preserve">exceed </w:t>
      </w:r>
      <w:r>
        <w:t xml:space="preserve">the </w:t>
      </w:r>
      <w:r>
        <w:rPr>
          <w:spacing w:val="-3"/>
        </w:rPr>
        <w:t xml:space="preserve">limit </w:t>
      </w:r>
      <w:r>
        <w:t xml:space="preserve">of the </w:t>
      </w:r>
      <w:r>
        <w:rPr>
          <w:spacing w:val="-3"/>
        </w:rPr>
        <w:t xml:space="preserve">Agent' </w:t>
      </w:r>
      <w:r>
        <w:t>s Fidelity</w:t>
      </w:r>
      <w:r>
        <w:rPr>
          <w:spacing w:val="-31"/>
        </w:rPr>
        <w:t xml:space="preserve"> </w:t>
      </w:r>
      <w:r>
        <w:rPr>
          <w:spacing w:val="-5"/>
        </w:rPr>
        <w:t>Bond.</w:t>
      </w:r>
    </w:p>
    <w:p w14:paraId="7F27EBCB" w14:textId="77777777" w:rsidR="002528C3" w:rsidRDefault="00943EDA">
      <w:pPr>
        <w:pStyle w:val="ListParagraph"/>
        <w:numPr>
          <w:ilvl w:val="0"/>
          <w:numId w:val="6"/>
        </w:numPr>
        <w:tabs>
          <w:tab w:val="left" w:pos="2261"/>
        </w:tabs>
        <w:spacing w:line="494" w:lineRule="auto"/>
        <w:ind w:right="214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shall </w:t>
      </w:r>
      <w:r>
        <w:rPr>
          <w:sz w:val="24"/>
        </w:rPr>
        <w:t xml:space="preserve">prepare </w:t>
      </w:r>
      <w:r>
        <w:rPr>
          <w:spacing w:val="-3"/>
          <w:sz w:val="24"/>
        </w:rPr>
        <w:t xml:space="preserve">and </w:t>
      </w:r>
      <w:r>
        <w:rPr>
          <w:sz w:val="24"/>
        </w:rPr>
        <w:t xml:space="preserve">file </w:t>
      </w:r>
      <w:r>
        <w:rPr>
          <w:spacing w:val="-3"/>
          <w:sz w:val="24"/>
        </w:rPr>
        <w:t xml:space="preserve">all </w:t>
      </w:r>
      <w:r>
        <w:rPr>
          <w:sz w:val="24"/>
        </w:rPr>
        <w:t xml:space="preserve">forms, reports, </w:t>
      </w:r>
      <w:r>
        <w:rPr>
          <w:spacing w:val="-3"/>
          <w:sz w:val="24"/>
        </w:rPr>
        <w:t xml:space="preserve">and </w:t>
      </w:r>
      <w:r>
        <w:rPr>
          <w:sz w:val="24"/>
        </w:rPr>
        <w:t xml:space="preserve">returns required </w:t>
      </w:r>
      <w:r>
        <w:rPr>
          <w:spacing w:val="-3"/>
          <w:sz w:val="24"/>
        </w:rPr>
        <w:t xml:space="preserve">by </w:t>
      </w:r>
      <w:r>
        <w:rPr>
          <w:spacing w:val="-2"/>
          <w:sz w:val="24"/>
        </w:rPr>
        <w:t xml:space="preserve">law </w:t>
      </w:r>
      <w:r>
        <w:rPr>
          <w:sz w:val="24"/>
        </w:rPr>
        <w:t xml:space="preserve">in </w:t>
      </w:r>
      <w:r>
        <w:rPr>
          <w:spacing w:val="-4"/>
          <w:sz w:val="24"/>
        </w:rPr>
        <w:t xml:space="preserve">connection </w:t>
      </w:r>
      <w:r>
        <w:rPr>
          <w:spacing w:val="-3"/>
          <w:sz w:val="24"/>
        </w:rPr>
        <w:t xml:space="preserve">with Unemployment Insurance, </w:t>
      </w:r>
      <w:r>
        <w:rPr>
          <w:sz w:val="24"/>
        </w:rPr>
        <w:t xml:space="preserve">Worker' s </w:t>
      </w:r>
      <w:r>
        <w:rPr>
          <w:spacing w:val="-3"/>
          <w:sz w:val="24"/>
        </w:rPr>
        <w:t xml:space="preserve">Compensation Insurance, Disability </w:t>
      </w:r>
      <w:r>
        <w:rPr>
          <w:spacing w:val="-4"/>
          <w:sz w:val="24"/>
        </w:rPr>
        <w:t xml:space="preserve">Benefits, Social </w:t>
      </w:r>
      <w:r>
        <w:rPr>
          <w:spacing w:val="-3"/>
          <w:sz w:val="24"/>
        </w:rPr>
        <w:t xml:space="preserve">Security, </w:t>
      </w:r>
      <w:r>
        <w:rPr>
          <w:sz w:val="24"/>
        </w:rPr>
        <w:t xml:space="preserve">Payroll </w:t>
      </w:r>
      <w:r>
        <w:rPr>
          <w:spacing w:val="-3"/>
          <w:sz w:val="24"/>
        </w:rPr>
        <w:t xml:space="preserve">Taxes, and </w:t>
      </w:r>
      <w:r>
        <w:rPr>
          <w:spacing w:val="-4"/>
          <w:sz w:val="24"/>
        </w:rPr>
        <w:t xml:space="preserve">other </w:t>
      </w:r>
      <w:r>
        <w:rPr>
          <w:spacing w:val="-3"/>
          <w:sz w:val="24"/>
        </w:rPr>
        <w:t xml:space="preserve">similar taxes </w:t>
      </w:r>
      <w:r>
        <w:rPr>
          <w:sz w:val="24"/>
        </w:rPr>
        <w:t xml:space="preserve">now in </w:t>
      </w:r>
      <w:r>
        <w:rPr>
          <w:spacing w:val="-4"/>
          <w:sz w:val="24"/>
        </w:rPr>
        <w:t xml:space="preserve">effect </w:t>
      </w:r>
      <w:r>
        <w:rPr>
          <w:sz w:val="24"/>
        </w:rPr>
        <w:t xml:space="preserve">or </w:t>
      </w:r>
      <w:r>
        <w:rPr>
          <w:spacing w:val="-3"/>
          <w:sz w:val="24"/>
        </w:rPr>
        <w:t xml:space="preserve">hereafter imposed, and comply with all other </w:t>
      </w:r>
      <w:r>
        <w:rPr>
          <w:sz w:val="24"/>
        </w:rPr>
        <w:t xml:space="preserve">requirements relating to </w:t>
      </w:r>
      <w:r>
        <w:rPr>
          <w:spacing w:val="-3"/>
          <w:sz w:val="24"/>
        </w:rPr>
        <w:t xml:space="preserve">the employment </w:t>
      </w:r>
      <w:r>
        <w:rPr>
          <w:sz w:val="24"/>
        </w:rPr>
        <w:t xml:space="preserve">of the </w:t>
      </w:r>
      <w:r>
        <w:rPr>
          <w:spacing w:val="-3"/>
          <w:sz w:val="24"/>
        </w:rPr>
        <w:t xml:space="preserve">Development'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personnel.</w:t>
      </w:r>
    </w:p>
    <w:p w14:paraId="398DCAA6" w14:textId="77777777" w:rsidR="002528C3" w:rsidRDefault="00943EDA">
      <w:pPr>
        <w:pStyle w:val="ListParagraph"/>
        <w:numPr>
          <w:ilvl w:val="0"/>
          <w:numId w:val="6"/>
        </w:numPr>
        <w:tabs>
          <w:tab w:val="left" w:pos="2261"/>
        </w:tabs>
        <w:spacing w:line="494" w:lineRule="auto"/>
        <w:ind w:right="216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shall </w:t>
      </w:r>
      <w:r>
        <w:rPr>
          <w:spacing w:val="-4"/>
          <w:sz w:val="24"/>
        </w:rPr>
        <w:t xml:space="preserve">maintain </w:t>
      </w:r>
      <w:r>
        <w:rPr>
          <w:sz w:val="24"/>
        </w:rPr>
        <w:t xml:space="preserve">a </w:t>
      </w:r>
      <w:r>
        <w:rPr>
          <w:spacing w:val="-3"/>
          <w:sz w:val="24"/>
        </w:rPr>
        <w:t xml:space="preserve">comprehensive  </w:t>
      </w:r>
      <w:r>
        <w:rPr>
          <w:spacing w:val="-4"/>
          <w:sz w:val="24"/>
        </w:rPr>
        <w:t xml:space="preserve">system  </w:t>
      </w:r>
      <w:r>
        <w:rPr>
          <w:sz w:val="24"/>
        </w:rPr>
        <w:t xml:space="preserve">of records </w:t>
      </w:r>
      <w:r>
        <w:rPr>
          <w:spacing w:val="-3"/>
          <w:sz w:val="24"/>
        </w:rPr>
        <w:t xml:space="preserve">including,  </w:t>
      </w:r>
      <w:r>
        <w:rPr>
          <w:sz w:val="24"/>
        </w:rPr>
        <w:t xml:space="preserve">but </w:t>
      </w:r>
      <w:r>
        <w:rPr>
          <w:spacing w:val="-3"/>
          <w:sz w:val="24"/>
        </w:rPr>
        <w:t xml:space="preserve">not limited </w:t>
      </w:r>
      <w:r>
        <w:rPr>
          <w:sz w:val="24"/>
        </w:rPr>
        <w:t xml:space="preserve">to, a general ledger, general journal, </w:t>
      </w:r>
      <w:r>
        <w:rPr>
          <w:spacing w:val="-3"/>
          <w:sz w:val="24"/>
        </w:rPr>
        <w:t xml:space="preserve">cash </w:t>
      </w:r>
      <w:r>
        <w:rPr>
          <w:sz w:val="24"/>
        </w:rPr>
        <w:t xml:space="preserve">receipt </w:t>
      </w:r>
      <w:r>
        <w:rPr>
          <w:spacing w:val="-3"/>
          <w:sz w:val="24"/>
        </w:rPr>
        <w:t xml:space="preserve">book, monthly </w:t>
      </w:r>
      <w:r>
        <w:rPr>
          <w:sz w:val="24"/>
        </w:rPr>
        <w:t xml:space="preserve">rent roll, </w:t>
      </w:r>
      <w:r>
        <w:rPr>
          <w:spacing w:val="-3"/>
          <w:sz w:val="24"/>
        </w:rPr>
        <w:t xml:space="preserve">cash disbursement book, </w:t>
      </w:r>
      <w:r>
        <w:rPr>
          <w:sz w:val="24"/>
        </w:rPr>
        <w:t xml:space="preserve">security </w:t>
      </w:r>
      <w:r>
        <w:rPr>
          <w:spacing w:val="-3"/>
          <w:sz w:val="24"/>
        </w:rPr>
        <w:t xml:space="preserve">book, bank reconciliations, payroll books and </w:t>
      </w:r>
      <w:r>
        <w:rPr>
          <w:sz w:val="24"/>
        </w:rPr>
        <w:t xml:space="preserve">records, </w:t>
      </w:r>
      <w:r>
        <w:rPr>
          <w:spacing w:val="-3"/>
          <w:sz w:val="24"/>
        </w:rPr>
        <w:t xml:space="preserve">contracts, invoices, tenant files (including </w:t>
      </w:r>
      <w:r>
        <w:rPr>
          <w:sz w:val="24"/>
        </w:rPr>
        <w:t xml:space="preserve">current </w:t>
      </w:r>
      <w:r>
        <w:rPr>
          <w:spacing w:val="-4"/>
          <w:sz w:val="24"/>
        </w:rPr>
        <w:t xml:space="preserve">leases  </w:t>
      </w:r>
      <w:r>
        <w:rPr>
          <w:spacing w:val="-3"/>
          <w:sz w:val="24"/>
        </w:rPr>
        <w:t xml:space="preserve">and timely recertifications), and  any  other </w:t>
      </w:r>
      <w:r>
        <w:rPr>
          <w:sz w:val="24"/>
        </w:rPr>
        <w:t xml:space="preserve">records, </w:t>
      </w:r>
      <w:r>
        <w:rPr>
          <w:spacing w:val="-3"/>
          <w:sz w:val="24"/>
        </w:rPr>
        <w:t xml:space="preserve">files, </w:t>
      </w:r>
      <w:r>
        <w:rPr>
          <w:sz w:val="24"/>
        </w:rPr>
        <w:t xml:space="preserve">or </w:t>
      </w:r>
      <w:r>
        <w:rPr>
          <w:spacing w:val="-3"/>
          <w:sz w:val="24"/>
        </w:rPr>
        <w:t xml:space="preserve">books </w:t>
      </w:r>
      <w:r>
        <w:rPr>
          <w:sz w:val="24"/>
        </w:rPr>
        <w:t xml:space="preserve">required </w:t>
      </w:r>
      <w:r>
        <w:rPr>
          <w:spacing w:val="-3"/>
          <w:sz w:val="24"/>
        </w:rPr>
        <w:t xml:space="preserve">to discharge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management duties in </w:t>
      </w:r>
      <w:r>
        <w:rPr>
          <w:sz w:val="24"/>
        </w:rPr>
        <w:t xml:space="preserve">a </w:t>
      </w:r>
      <w:r>
        <w:rPr>
          <w:spacing w:val="-3"/>
          <w:sz w:val="24"/>
        </w:rPr>
        <w:t xml:space="preserve">manner </w:t>
      </w:r>
      <w:r>
        <w:rPr>
          <w:spacing w:val="-4"/>
          <w:sz w:val="24"/>
        </w:rPr>
        <w:t xml:space="preserve">acceptable </w:t>
      </w:r>
      <w:r>
        <w:rPr>
          <w:sz w:val="24"/>
        </w:rPr>
        <w:t xml:space="preserve">to the </w:t>
      </w:r>
      <w:r>
        <w:rPr>
          <w:spacing w:val="-3"/>
          <w:sz w:val="24"/>
        </w:rPr>
        <w:t xml:space="preserve">Owner </w:t>
      </w:r>
      <w:r>
        <w:rPr>
          <w:sz w:val="24"/>
        </w:rPr>
        <w:t xml:space="preserve">and/or NJHMFA or as prescribed in </w:t>
      </w:r>
      <w:r>
        <w:rPr>
          <w:spacing w:val="-3"/>
          <w:sz w:val="24"/>
        </w:rPr>
        <w:t xml:space="preserve">the </w:t>
      </w:r>
      <w:r>
        <w:rPr>
          <w:sz w:val="24"/>
        </w:rPr>
        <w:t xml:space="preserve">“Management </w:t>
      </w:r>
      <w:r>
        <w:rPr>
          <w:spacing w:val="-3"/>
          <w:sz w:val="24"/>
        </w:rPr>
        <w:t xml:space="preserve">Manual" or </w:t>
      </w:r>
      <w:r>
        <w:rPr>
          <w:sz w:val="24"/>
        </w:rPr>
        <w:t>"Accounting</w:t>
      </w:r>
      <w:r>
        <w:rPr>
          <w:spacing w:val="-15"/>
          <w:sz w:val="24"/>
        </w:rPr>
        <w:t xml:space="preserve"> </w:t>
      </w:r>
      <w:r>
        <w:rPr>
          <w:sz w:val="24"/>
        </w:rPr>
        <w:t>Manual".</w:t>
      </w:r>
    </w:p>
    <w:p w14:paraId="361D481A" w14:textId="77777777" w:rsidR="005C7F18" w:rsidRPr="005C7F18" w:rsidRDefault="00943EDA" w:rsidP="002D7C1E">
      <w:pPr>
        <w:pStyle w:val="ListParagraph"/>
        <w:numPr>
          <w:ilvl w:val="0"/>
          <w:numId w:val="6"/>
        </w:numPr>
        <w:tabs>
          <w:tab w:val="left" w:pos="2261"/>
        </w:tabs>
        <w:spacing w:line="494" w:lineRule="auto"/>
        <w:ind w:right="210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Agent shall </w:t>
      </w:r>
      <w:r>
        <w:rPr>
          <w:spacing w:val="-4"/>
          <w:sz w:val="24"/>
        </w:rPr>
        <w:t xml:space="preserve">complete </w:t>
      </w:r>
      <w:r>
        <w:rPr>
          <w:spacing w:val="-3"/>
          <w:sz w:val="24"/>
        </w:rPr>
        <w:t xml:space="preserve">leases </w:t>
      </w:r>
      <w:r>
        <w:rPr>
          <w:sz w:val="24"/>
        </w:rPr>
        <w:t xml:space="preserve">or </w:t>
      </w:r>
      <w:r>
        <w:rPr>
          <w:spacing w:val="-3"/>
          <w:sz w:val="24"/>
        </w:rPr>
        <w:t xml:space="preserve">lease </w:t>
      </w:r>
      <w:r>
        <w:rPr>
          <w:sz w:val="24"/>
        </w:rPr>
        <w:t xml:space="preserve">renewal forms, approved  </w:t>
      </w:r>
      <w:r>
        <w:rPr>
          <w:spacing w:val="-3"/>
          <w:sz w:val="24"/>
        </w:rPr>
        <w:t xml:space="preserve">by </w:t>
      </w:r>
      <w:r>
        <w:rPr>
          <w:sz w:val="24"/>
        </w:rPr>
        <w:t xml:space="preserve">HUD, if </w:t>
      </w:r>
      <w:r>
        <w:rPr>
          <w:spacing w:val="-3"/>
          <w:sz w:val="24"/>
        </w:rPr>
        <w:t xml:space="preserve">applicable and have them </w:t>
      </w:r>
      <w:r>
        <w:rPr>
          <w:spacing w:val="-4"/>
          <w:sz w:val="24"/>
        </w:rPr>
        <w:t xml:space="preserve">executed </w:t>
      </w:r>
      <w:r>
        <w:rPr>
          <w:sz w:val="24"/>
        </w:rPr>
        <w:t xml:space="preserve">by </w:t>
      </w:r>
      <w:r>
        <w:rPr>
          <w:spacing w:val="-3"/>
          <w:sz w:val="24"/>
        </w:rPr>
        <w:t xml:space="preserve">the tenant. </w:t>
      </w:r>
      <w:r>
        <w:rPr>
          <w:sz w:val="24"/>
        </w:rPr>
        <w:t xml:space="preserve">The </w:t>
      </w:r>
      <w:r>
        <w:rPr>
          <w:spacing w:val="-4"/>
          <w:sz w:val="24"/>
        </w:rPr>
        <w:t xml:space="preserve">completed  </w:t>
      </w:r>
      <w:r>
        <w:rPr>
          <w:spacing w:val="-3"/>
          <w:sz w:val="24"/>
        </w:rPr>
        <w:t xml:space="preserve">lease must include </w:t>
      </w:r>
      <w:r>
        <w:rPr>
          <w:sz w:val="24"/>
        </w:rPr>
        <w:t xml:space="preserve">the current rent </w:t>
      </w:r>
      <w:r>
        <w:rPr>
          <w:spacing w:val="-3"/>
          <w:sz w:val="24"/>
        </w:rPr>
        <w:t xml:space="preserve">for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unit to </w:t>
      </w:r>
      <w:r>
        <w:rPr>
          <w:sz w:val="24"/>
        </w:rPr>
        <w:t xml:space="preserve">be </w:t>
      </w:r>
      <w:r>
        <w:rPr>
          <w:spacing w:val="-3"/>
          <w:sz w:val="24"/>
        </w:rPr>
        <w:t xml:space="preserve">occupied, </w:t>
      </w:r>
      <w:r>
        <w:rPr>
          <w:sz w:val="24"/>
        </w:rPr>
        <w:t xml:space="preserve">the term </w:t>
      </w:r>
      <w:r>
        <w:rPr>
          <w:spacing w:val="-3"/>
          <w:sz w:val="24"/>
        </w:rPr>
        <w:t>of</w:t>
      </w:r>
      <w:r w:rsidR="005C7F18">
        <w:rPr>
          <w:spacing w:val="-3"/>
          <w:sz w:val="24"/>
        </w:rPr>
        <w:t>...</w:t>
      </w:r>
    </w:p>
    <w:p w14:paraId="6835E8FB" w14:textId="77777777" w:rsidR="005C7F18" w:rsidRPr="005C7F18" w:rsidRDefault="005C7F18" w:rsidP="005C7F18">
      <w:pPr>
        <w:pStyle w:val="ListParagraph"/>
        <w:tabs>
          <w:tab w:val="left" w:pos="2261"/>
        </w:tabs>
        <w:spacing w:line="494" w:lineRule="auto"/>
        <w:ind w:right="210" w:firstLine="0"/>
        <w:jc w:val="left"/>
        <w:rPr>
          <w:sz w:val="24"/>
        </w:rPr>
      </w:pPr>
    </w:p>
    <w:p w14:paraId="7F7F94CB" w14:textId="26E632C1" w:rsidR="005C7F18" w:rsidRDefault="005C7F18" w:rsidP="005C7F18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* * * Free PDF Preview End * * *</w:t>
      </w:r>
    </w:p>
    <w:p w14:paraId="5C7C30EC" w14:textId="77777777" w:rsidR="005C7F18" w:rsidRDefault="005C7F18" w:rsidP="005C7F18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Purchase Required To Gain Total Access</w:t>
      </w:r>
    </w:p>
    <w:p w14:paraId="236DAD45" w14:textId="77777777" w:rsidR="005C7F18" w:rsidRDefault="005C7F18" w:rsidP="005C7F18">
      <w:pPr>
        <w:pStyle w:val="BodyText"/>
        <w:spacing w:before="3" w:line="276" w:lineRule="auto"/>
        <w:ind w:left="0"/>
        <w:jc w:val="center"/>
        <w:rPr>
          <w:b/>
        </w:rPr>
      </w:pPr>
      <w:r>
        <w:t xml:space="preserve">Visit </w:t>
      </w:r>
      <w:hyperlink r:id="rId9" w:history="1">
        <w:r>
          <w:rPr>
            <w:rStyle w:val="Hyperlink"/>
          </w:rPr>
          <w:t>www.propmgmtforms.com</w:t>
        </w:r>
      </w:hyperlink>
      <w:r>
        <w:t xml:space="preserve"> To Purchase </w:t>
      </w:r>
      <w:r>
        <w:rPr>
          <w:i/>
        </w:rPr>
        <w:t>Property Management Forms</w:t>
      </w:r>
      <w:r>
        <w:t xml:space="preserve"> Package</w:t>
      </w:r>
    </w:p>
    <w:p w14:paraId="7CA1E185" w14:textId="1C63DCB9" w:rsidR="002528C3" w:rsidRPr="005C7F18" w:rsidRDefault="002528C3" w:rsidP="005C7F18">
      <w:pPr>
        <w:tabs>
          <w:tab w:val="left" w:pos="2261"/>
        </w:tabs>
        <w:spacing w:line="276" w:lineRule="auto"/>
        <w:ind w:right="210"/>
        <w:jc w:val="both"/>
        <w:rPr>
          <w:sz w:val="24"/>
        </w:rPr>
      </w:pPr>
    </w:p>
    <w:sectPr w:rsidR="002528C3" w:rsidRPr="005C7F18">
      <w:pgSz w:w="12240" w:h="20160"/>
      <w:pgMar w:top="1380" w:right="1220" w:bottom="920" w:left="1340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779A41AE" w14:textId="77777777" w:rsidR="00FB6CDE" w:rsidRDefault="00943EDA">
      <w:r>
        <w:separator/>
      </w:r>
    </w:p>
  </w:endnote>
  <w:endnote w:type="continuationSeparator" w:id="0">
    <w:p w14:paraId="0FC75269" w14:textId="77777777" w:rsidR="00FB6CDE" w:rsidRDefault="0094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7FC0369" w14:textId="77777777" w:rsidR="002528C3" w:rsidRDefault="0056286F">
    <w:pPr>
      <w:pStyle w:val="BodyText"/>
      <w:spacing w:line="14" w:lineRule="auto"/>
      <w:ind w:left="0"/>
      <w:rPr>
        <w:sz w:val="20"/>
      </w:rPr>
    </w:pPr>
    <w:r>
      <w:pict w14:anchorId="32691230">
        <v:shapetype id="_x0000_t202" coordsize="21600,21600" o:spt="202" path="m0,0l0,21600,21600,21600,21600,0xe">
          <v:stroke joinstyle="miter"/>
          <v:path gradientshapeok="t" o:connecttype="rect"/>
        </v:shapetype>
        <v:shape id="_x0000_s1025" type="#_x0000_t202" style="position:absolute;margin-left:275pt;margin-top:960.9pt;width:62.05pt;height:12pt;z-index:-251658752;mso-position-horizontal-relative:page;mso-position-vertical-relative:page" filled="f" stroked="f">
          <v:textbox inset="0,0,0,0">
            <w:txbxContent>
              <w:p w14:paraId="03EB968E" w14:textId="77777777" w:rsidR="002528C3" w:rsidRDefault="00943EDA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[ Page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6286F">
                  <w:rPr>
                    <w:noProof/>
                    <w:sz w:val="18"/>
                  </w:rPr>
                  <w:t>1</w:t>
                </w:r>
                <w:r>
                  <w:fldChar w:fldCharType="end"/>
                </w:r>
                <w:r>
                  <w:rPr>
                    <w:sz w:val="18"/>
                  </w:rPr>
                  <w:t xml:space="preserve"> of 17 ]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095BB07" w14:textId="77777777" w:rsidR="00FB6CDE" w:rsidRDefault="00943EDA">
      <w:r>
        <w:separator/>
      </w:r>
    </w:p>
  </w:footnote>
  <w:footnote w:type="continuationSeparator" w:id="0">
    <w:p w14:paraId="69183229" w14:textId="77777777" w:rsidR="00FB6CDE" w:rsidRDefault="00943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5DA5835"/>
    <w:multiLevelType w:val="hybridMultilevel"/>
    <w:tmpl w:val="58C035F2"/>
    <w:lvl w:ilvl="0" w:tplc="E0AE23B0">
      <w:start w:val="1"/>
      <w:numFmt w:val="lowerLetter"/>
      <w:lvlText w:val="(%1)"/>
      <w:lvlJc w:val="left"/>
      <w:pPr>
        <w:ind w:left="2260" w:hanging="72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5D4469E8">
      <w:numFmt w:val="bullet"/>
      <w:lvlText w:val="•"/>
      <w:lvlJc w:val="left"/>
      <w:pPr>
        <w:ind w:left="3002" w:hanging="720"/>
      </w:pPr>
      <w:rPr>
        <w:rFonts w:hint="default"/>
        <w:lang w:val="en-US" w:eastAsia="en-US" w:bidi="en-US"/>
      </w:rPr>
    </w:lvl>
    <w:lvl w:ilvl="2" w:tplc="8BD25938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en-US"/>
      </w:rPr>
    </w:lvl>
    <w:lvl w:ilvl="3" w:tplc="1A8EFDD2">
      <w:numFmt w:val="bullet"/>
      <w:lvlText w:val="•"/>
      <w:lvlJc w:val="left"/>
      <w:pPr>
        <w:ind w:left="4486" w:hanging="720"/>
      </w:pPr>
      <w:rPr>
        <w:rFonts w:hint="default"/>
        <w:lang w:val="en-US" w:eastAsia="en-US" w:bidi="en-US"/>
      </w:rPr>
    </w:lvl>
    <w:lvl w:ilvl="4" w:tplc="1DDA8806">
      <w:numFmt w:val="bullet"/>
      <w:lvlText w:val="•"/>
      <w:lvlJc w:val="left"/>
      <w:pPr>
        <w:ind w:left="5228" w:hanging="720"/>
      </w:pPr>
      <w:rPr>
        <w:rFonts w:hint="default"/>
        <w:lang w:val="en-US" w:eastAsia="en-US" w:bidi="en-US"/>
      </w:rPr>
    </w:lvl>
    <w:lvl w:ilvl="5" w:tplc="D7D21B94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en-US"/>
      </w:rPr>
    </w:lvl>
    <w:lvl w:ilvl="6" w:tplc="8508F6EA">
      <w:numFmt w:val="bullet"/>
      <w:lvlText w:val="•"/>
      <w:lvlJc w:val="left"/>
      <w:pPr>
        <w:ind w:left="6712" w:hanging="720"/>
      </w:pPr>
      <w:rPr>
        <w:rFonts w:hint="default"/>
        <w:lang w:val="en-US" w:eastAsia="en-US" w:bidi="en-US"/>
      </w:rPr>
    </w:lvl>
    <w:lvl w:ilvl="7" w:tplc="3AB24280">
      <w:numFmt w:val="bullet"/>
      <w:lvlText w:val="•"/>
      <w:lvlJc w:val="left"/>
      <w:pPr>
        <w:ind w:left="7454" w:hanging="720"/>
      </w:pPr>
      <w:rPr>
        <w:rFonts w:hint="default"/>
        <w:lang w:val="en-US" w:eastAsia="en-US" w:bidi="en-US"/>
      </w:rPr>
    </w:lvl>
    <w:lvl w:ilvl="8" w:tplc="A9F0067E">
      <w:numFmt w:val="bullet"/>
      <w:lvlText w:val="•"/>
      <w:lvlJc w:val="left"/>
      <w:pPr>
        <w:ind w:left="8196" w:hanging="720"/>
      </w:pPr>
      <w:rPr>
        <w:rFonts w:hint="default"/>
        <w:lang w:val="en-US" w:eastAsia="en-US" w:bidi="en-US"/>
      </w:rPr>
    </w:lvl>
  </w:abstractNum>
  <w:abstractNum w:abstractNumId="1">
    <w:nsid w:val="26CF1401"/>
    <w:multiLevelType w:val="hybridMultilevel"/>
    <w:tmpl w:val="5D84081A"/>
    <w:lvl w:ilvl="0" w:tplc="140EA4CA">
      <w:start w:val="1"/>
      <w:numFmt w:val="lowerLetter"/>
      <w:lvlText w:val="(%1)"/>
      <w:lvlJc w:val="left"/>
      <w:pPr>
        <w:ind w:left="2260" w:hanging="72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en-US"/>
      </w:rPr>
    </w:lvl>
    <w:lvl w:ilvl="1" w:tplc="57803554">
      <w:numFmt w:val="bullet"/>
      <w:lvlText w:val="•"/>
      <w:lvlJc w:val="left"/>
      <w:pPr>
        <w:ind w:left="3002" w:hanging="720"/>
      </w:pPr>
      <w:rPr>
        <w:rFonts w:hint="default"/>
        <w:lang w:val="en-US" w:eastAsia="en-US" w:bidi="en-US"/>
      </w:rPr>
    </w:lvl>
    <w:lvl w:ilvl="2" w:tplc="41BC441A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en-US"/>
      </w:rPr>
    </w:lvl>
    <w:lvl w:ilvl="3" w:tplc="2BCCB4AC">
      <w:numFmt w:val="bullet"/>
      <w:lvlText w:val="•"/>
      <w:lvlJc w:val="left"/>
      <w:pPr>
        <w:ind w:left="4486" w:hanging="720"/>
      </w:pPr>
      <w:rPr>
        <w:rFonts w:hint="default"/>
        <w:lang w:val="en-US" w:eastAsia="en-US" w:bidi="en-US"/>
      </w:rPr>
    </w:lvl>
    <w:lvl w:ilvl="4" w:tplc="C5A87820">
      <w:numFmt w:val="bullet"/>
      <w:lvlText w:val="•"/>
      <w:lvlJc w:val="left"/>
      <w:pPr>
        <w:ind w:left="5228" w:hanging="720"/>
      </w:pPr>
      <w:rPr>
        <w:rFonts w:hint="default"/>
        <w:lang w:val="en-US" w:eastAsia="en-US" w:bidi="en-US"/>
      </w:rPr>
    </w:lvl>
    <w:lvl w:ilvl="5" w:tplc="F52E7AE8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en-US"/>
      </w:rPr>
    </w:lvl>
    <w:lvl w:ilvl="6" w:tplc="BD562C66">
      <w:numFmt w:val="bullet"/>
      <w:lvlText w:val="•"/>
      <w:lvlJc w:val="left"/>
      <w:pPr>
        <w:ind w:left="6712" w:hanging="720"/>
      </w:pPr>
      <w:rPr>
        <w:rFonts w:hint="default"/>
        <w:lang w:val="en-US" w:eastAsia="en-US" w:bidi="en-US"/>
      </w:rPr>
    </w:lvl>
    <w:lvl w:ilvl="7" w:tplc="B7829EEA">
      <w:numFmt w:val="bullet"/>
      <w:lvlText w:val="•"/>
      <w:lvlJc w:val="left"/>
      <w:pPr>
        <w:ind w:left="7454" w:hanging="720"/>
      </w:pPr>
      <w:rPr>
        <w:rFonts w:hint="default"/>
        <w:lang w:val="en-US" w:eastAsia="en-US" w:bidi="en-US"/>
      </w:rPr>
    </w:lvl>
    <w:lvl w:ilvl="8" w:tplc="1DFC97C4">
      <w:numFmt w:val="bullet"/>
      <w:lvlText w:val="•"/>
      <w:lvlJc w:val="left"/>
      <w:pPr>
        <w:ind w:left="8196" w:hanging="720"/>
      </w:pPr>
      <w:rPr>
        <w:rFonts w:hint="default"/>
        <w:lang w:val="en-US" w:eastAsia="en-US" w:bidi="en-US"/>
      </w:rPr>
    </w:lvl>
  </w:abstractNum>
  <w:abstractNum w:abstractNumId="2">
    <w:nsid w:val="38E56C82"/>
    <w:multiLevelType w:val="hybridMultilevel"/>
    <w:tmpl w:val="31B8D942"/>
    <w:lvl w:ilvl="0" w:tplc="72A0E53E">
      <w:start w:val="1"/>
      <w:numFmt w:val="lowerLetter"/>
      <w:lvlText w:val="(%1)"/>
      <w:lvlJc w:val="left"/>
      <w:pPr>
        <w:ind w:left="2260" w:hanging="72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373EA9A6">
      <w:start w:val="1"/>
      <w:numFmt w:val="decimal"/>
      <w:lvlText w:val="(%2)"/>
      <w:lvlJc w:val="left"/>
      <w:pPr>
        <w:ind w:left="2981" w:hanging="721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2" w:tplc="EEDE7166">
      <w:numFmt w:val="bullet"/>
      <w:lvlText w:val="•"/>
      <w:lvlJc w:val="left"/>
      <w:pPr>
        <w:ind w:left="3724" w:hanging="721"/>
      </w:pPr>
      <w:rPr>
        <w:rFonts w:hint="default"/>
        <w:lang w:val="en-US" w:eastAsia="en-US" w:bidi="en-US"/>
      </w:rPr>
    </w:lvl>
    <w:lvl w:ilvl="3" w:tplc="F468E706">
      <w:numFmt w:val="bullet"/>
      <w:lvlText w:val="•"/>
      <w:lvlJc w:val="left"/>
      <w:pPr>
        <w:ind w:left="4468" w:hanging="721"/>
      </w:pPr>
      <w:rPr>
        <w:rFonts w:hint="default"/>
        <w:lang w:val="en-US" w:eastAsia="en-US" w:bidi="en-US"/>
      </w:rPr>
    </w:lvl>
    <w:lvl w:ilvl="4" w:tplc="541645E2">
      <w:numFmt w:val="bullet"/>
      <w:lvlText w:val="•"/>
      <w:lvlJc w:val="left"/>
      <w:pPr>
        <w:ind w:left="5213" w:hanging="721"/>
      </w:pPr>
      <w:rPr>
        <w:rFonts w:hint="default"/>
        <w:lang w:val="en-US" w:eastAsia="en-US" w:bidi="en-US"/>
      </w:rPr>
    </w:lvl>
    <w:lvl w:ilvl="5" w:tplc="454868AA">
      <w:numFmt w:val="bullet"/>
      <w:lvlText w:val="•"/>
      <w:lvlJc w:val="left"/>
      <w:pPr>
        <w:ind w:left="5957" w:hanging="721"/>
      </w:pPr>
      <w:rPr>
        <w:rFonts w:hint="default"/>
        <w:lang w:val="en-US" w:eastAsia="en-US" w:bidi="en-US"/>
      </w:rPr>
    </w:lvl>
    <w:lvl w:ilvl="6" w:tplc="DE40EFEC">
      <w:numFmt w:val="bullet"/>
      <w:lvlText w:val="•"/>
      <w:lvlJc w:val="left"/>
      <w:pPr>
        <w:ind w:left="6702" w:hanging="721"/>
      </w:pPr>
      <w:rPr>
        <w:rFonts w:hint="default"/>
        <w:lang w:val="en-US" w:eastAsia="en-US" w:bidi="en-US"/>
      </w:rPr>
    </w:lvl>
    <w:lvl w:ilvl="7" w:tplc="C9DEC406">
      <w:numFmt w:val="bullet"/>
      <w:lvlText w:val="•"/>
      <w:lvlJc w:val="left"/>
      <w:pPr>
        <w:ind w:left="7446" w:hanging="721"/>
      </w:pPr>
      <w:rPr>
        <w:rFonts w:hint="default"/>
        <w:lang w:val="en-US" w:eastAsia="en-US" w:bidi="en-US"/>
      </w:rPr>
    </w:lvl>
    <w:lvl w:ilvl="8" w:tplc="B8A89E3A">
      <w:numFmt w:val="bullet"/>
      <w:lvlText w:val="•"/>
      <w:lvlJc w:val="left"/>
      <w:pPr>
        <w:ind w:left="8191" w:hanging="721"/>
      </w:pPr>
      <w:rPr>
        <w:rFonts w:hint="default"/>
        <w:lang w:val="en-US" w:eastAsia="en-US" w:bidi="en-US"/>
      </w:rPr>
    </w:lvl>
  </w:abstractNum>
  <w:abstractNum w:abstractNumId="3">
    <w:nsid w:val="50A6341F"/>
    <w:multiLevelType w:val="hybridMultilevel"/>
    <w:tmpl w:val="A3101374"/>
    <w:lvl w:ilvl="0" w:tplc="9F04DB7C">
      <w:start w:val="1"/>
      <w:numFmt w:val="lowerLetter"/>
      <w:lvlText w:val="(%1)"/>
      <w:lvlJc w:val="left"/>
      <w:pPr>
        <w:ind w:left="2260" w:hanging="72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en-US"/>
      </w:rPr>
    </w:lvl>
    <w:lvl w:ilvl="1" w:tplc="CB3E9808">
      <w:numFmt w:val="bullet"/>
      <w:lvlText w:val="•"/>
      <w:lvlJc w:val="left"/>
      <w:pPr>
        <w:ind w:left="3002" w:hanging="720"/>
      </w:pPr>
      <w:rPr>
        <w:rFonts w:hint="default"/>
        <w:lang w:val="en-US" w:eastAsia="en-US" w:bidi="en-US"/>
      </w:rPr>
    </w:lvl>
    <w:lvl w:ilvl="2" w:tplc="ED045EB2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en-US"/>
      </w:rPr>
    </w:lvl>
    <w:lvl w:ilvl="3" w:tplc="254ACEE2">
      <w:numFmt w:val="bullet"/>
      <w:lvlText w:val="•"/>
      <w:lvlJc w:val="left"/>
      <w:pPr>
        <w:ind w:left="4486" w:hanging="720"/>
      </w:pPr>
      <w:rPr>
        <w:rFonts w:hint="default"/>
        <w:lang w:val="en-US" w:eastAsia="en-US" w:bidi="en-US"/>
      </w:rPr>
    </w:lvl>
    <w:lvl w:ilvl="4" w:tplc="2D3CBEEA">
      <w:numFmt w:val="bullet"/>
      <w:lvlText w:val="•"/>
      <w:lvlJc w:val="left"/>
      <w:pPr>
        <w:ind w:left="5228" w:hanging="720"/>
      </w:pPr>
      <w:rPr>
        <w:rFonts w:hint="default"/>
        <w:lang w:val="en-US" w:eastAsia="en-US" w:bidi="en-US"/>
      </w:rPr>
    </w:lvl>
    <w:lvl w:ilvl="5" w:tplc="BC2EAD2C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en-US"/>
      </w:rPr>
    </w:lvl>
    <w:lvl w:ilvl="6" w:tplc="0B2CED7E">
      <w:numFmt w:val="bullet"/>
      <w:lvlText w:val="•"/>
      <w:lvlJc w:val="left"/>
      <w:pPr>
        <w:ind w:left="6712" w:hanging="720"/>
      </w:pPr>
      <w:rPr>
        <w:rFonts w:hint="default"/>
        <w:lang w:val="en-US" w:eastAsia="en-US" w:bidi="en-US"/>
      </w:rPr>
    </w:lvl>
    <w:lvl w:ilvl="7" w:tplc="B00C6194">
      <w:numFmt w:val="bullet"/>
      <w:lvlText w:val="•"/>
      <w:lvlJc w:val="left"/>
      <w:pPr>
        <w:ind w:left="7454" w:hanging="720"/>
      </w:pPr>
      <w:rPr>
        <w:rFonts w:hint="default"/>
        <w:lang w:val="en-US" w:eastAsia="en-US" w:bidi="en-US"/>
      </w:rPr>
    </w:lvl>
    <w:lvl w:ilvl="8" w:tplc="CFCA1FB4">
      <w:numFmt w:val="bullet"/>
      <w:lvlText w:val="•"/>
      <w:lvlJc w:val="left"/>
      <w:pPr>
        <w:ind w:left="8196" w:hanging="720"/>
      </w:pPr>
      <w:rPr>
        <w:rFonts w:hint="default"/>
        <w:lang w:val="en-US" w:eastAsia="en-US" w:bidi="en-US"/>
      </w:rPr>
    </w:lvl>
  </w:abstractNum>
  <w:abstractNum w:abstractNumId="4">
    <w:nsid w:val="550B51EB"/>
    <w:multiLevelType w:val="hybridMultilevel"/>
    <w:tmpl w:val="D10EBDE4"/>
    <w:lvl w:ilvl="0" w:tplc="8A243096">
      <w:start w:val="1"/>
      <w:numFmt w:val="lowerLetter"/>
      <w:lvlText w:val="(%1)"/>
      <w:lvlJc w:val="left"/>
      <w:pPr>
        <w:ind w:left="2260" w:hanging="72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73A4D142">
      <w:numFmt w:val="bullet"/>
      <w:lvlText w:val="•"/>
      <w:lvlJc w:val="left"/>
      <w:pPr>
        <w:ind w:left="3002" w:hanging="720"/>
      </w:pPr>
      <w:rPr>
        <w:rFonts w:hint="default"/>
        <w:lang w:val="en-US" w:eastAsia="en-US" w:bidi="en-US"/>
      </w:rPr>
    </w:lvl>
    <w:lvl w:ilvl="2" w:tplc="505433E6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en-US"/>
      </w:rPr>
    </w:lvl>
    <w:lvl w:ilvl="3" w:tplc="6218A3F6">
      <w:numFmt w:val="bullet"/>
      <w:lvlText w:val="•"/>
      <w:lvlJc w:val="left"/>
      <w:pPr>
        <w:ind w:left="4486" w:hanging="720"/>
      </w:pPr>
      <w:rPr>
        <w:rFonts w:hint="default"/>
        <w:lang w:val="en-US" w:eastAsia="en-US" w:bidi="en-US"/>
      </w:rPr>
    </w:lvl>
    <w:lvl w:ilvl="4" w:tplc="BEF8AFA6">
      <w:numFmt w:val="bullet"/>
      <w:lvlText w:val="•"/>
      <w:lvlJc w:val="left"/>
      <w:pPr>
        <w:ind w:left="5228" w:hanging="720"/>
      </w:pPr>
      <w:rPr>
        <w:rFonts w:hint="default"/>
        <w:lang w:val="en-US" w:eastAsia="en-US" w:bidi="en-US"/>
      </w:rPr>
    </w:lvl>
    <w:lvl w:ilvl="5" w:tplc="0CA091D0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en-US"/>
      </w:rPr>
    </w:lvl>
    <w:lvl w:ilvl="6" w:tplc="7F8EFF8C">
      <w:numFmt w:val="bullet"/>
      <w:lvlText w:val="•"/>
      <w:lvlJc w:val="left"/>
      <w:pPr>
        <w:ind w:left="6712" w:hanging="720"/>
      </w:pPr>
      <w:rPr>
        <w:rFonts w:hint="default"/>
        <w:lang w:val="en-US" w:eastAsia="en-US" w:bidi="en-US"/>
      </w:rPr>
    </w:lvl>
    <w:lvl w:ilvl="7" w:tplc="58088F8C">
      <w:numFmt w:val="bullet"/>
      <w:lvlText w:val="•"/>
      <w:lvlJc w:val="left"/>
      <w:pPr>
        <w:ind w:left="7454" w:hanging="720"/>
      </w:pPr>
      <w:rPr>
        <w:rFonts w:hint="default"/>
        <w:lang w:val="en-US" w:eastAsia="en-US" w:bidi="en-US"/>
      </w:rPr>
    </w:lvl>
    <w:lvl w:ilvl="8" w:tplc="832242E0">
      <w:numFmt w:val="bullet"/>
      <w:lvlText w:val="•"/>
      <w:lvlJc w:val="left"/>
      <w:pPr>
        <w:ind w:left="8196" w:hanging="720"/>
      </w:pPr>
      <w:rPr>
        <w:rFonts w:hint="default"/>
        <w:lang w:val="en-US" w:eastAsia="en-US" w:bidi="en-US"/>
      </w:rPr>
    </w:lvl>
  </w:abstractNum>
  <w:abstractNum w:abstractNumId="5">
    <w:nsid w:val="56AD6A3A"/>
    <w:multiLevelType w:val="hybridMultilevel"/>
    <w:tmpl w:val="211A5184"/>
    <w:lvl w:ilvl="0" w:tplc="BBFA0BE4">
      <w:start w:val="1"/>
      <w:numFmt w:val="lowerLetter"/>
      <w:lvlText w:val="(%1)"/>
      <w:lvlJc w:val="left"/>
      <w:pPr>
        <w:ind w:left="2260" w:hanging="72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en-US"/>
      </w:rPr>
    </w:lvl>
    <w:lvl w:ilvl="1" w:tplc="AB741CD0">
      <w:numFmt w:val="bullet"/>
      <w:lvlText w:val="•"/>
      <w:lvlJc w:val="left"/>
      <w:pPr>
        <w:ind w:left="3002" w:hanging="720"/>
      </w:pPr>
      <w:rPr>
        <w:rFonts w:hint="default"/>
        <w:lang w:val="en-US" w:eastAsia="en-US" w:bidi="en-US"/>
      </w:rPr>
    </w:lvl>
    <w:lvl w:ilvl="2" w:tplc="BE16D388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en-US"/>
      </w:rPr>
    </w:lvl>
    <w:lvl w:ilvl="3" w:tplc="AD807974">
      <w:numFmt w:val="bullet"/>
      <w:lvlText w:val="•"/>
      <w:lvlJc w:val="left"/>
      <w:pPr>
        <w:ind w:left="4486" w:hanging="720"/>
      </w:pPr>
      <w:rPr>
        <w:rFonts w:hint="default"/>
        <w:lang w:val="en-US" w:eastAsia="en-US" w:bidi="en-US"/>
      </w:rPr>
    </w:lvl>
    <w:lvl w:ilvl="4" w:tplc="DDDCEFC8">
      <w:numFmt w:val="bullet"/>
      <w:lvlText w:val="•"/>
      <w:lvlJc w:val="left"/>
      <w:pPr>
        <w:ind w:left="5228" w:hanging="720"/>
      </w:pPr>
      <w:rPr>
        <w:rFonts w:hint="default"/>
        <w:lang w:val="en-US" w:eastAsia="en-US" w:bidi="en-US"/>
      </w:rPr>
    </w:lvl>
    <w:lvl w:ilvl="5" w:tplc="56320F52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en-US"/>
      </w:rPr>
    </w:lvl>
    <w:lvl w:ilvl="6" w:tplc="381879A2">
      <w:numFmt w:val="bullet"/>
      <w:lvlText w:val="•"/>
      <w:lvlJc w:val="left"/>
      <w:pPr>
        <w:ind w:left="6712" w:hanging="720"/>
      </w:pPr>
      <w:rPr>
        <w:rFonts w:hint="default"/>
        <w:lang w:val="en-US" w:eastAsia="en-US" w:bidi="en-US"/>
      </w:rPr>
    </w:lvl>
    <w:lvl w:ilvl="7" w:tplc="98F4467A">
      <w:numFmt w:val="bullet"/>
      <w:lvlText w:val="•"/>
      <w:lvlJc w:val="left"/>
      <w:pPr>
        <w:ind w:left="7454" w:hanging="720"/>
      </w:pPr>
      <w:rPr>
        <w:rFonts w:hint="default"/>
        <w:lang w:val="en-US" w:eastAsia="en-US" w:bidi="en-US"/>
      </w:rPr>
    </w:lvl>
    <w:lvl w:ilvl="8" w:tplc="48E61E0A">
      <w:numFmt w:val="bullet"/>
      <w:lvlText w:val="•"/>
      <w:lvlJc w:val="left"/>
      <w:pPr>
        <w:ind w:left="8196" w:hanging="720"/>
      </w:pPr>
      <w:rPr>
        <w:rFonts w:hint="default"/>
        <w:lang w:val="en-US" w:eastAsia="en-US" w:bidi="en-US"/>
      </w:rPr>
    </w:lvl>
  </w:abstractNum>
  <w:abstractNum w:abstractNumId="6">
    <w:nsid w:val="612815CF"/>
    <w:multiLevelType w:val="hybridMultilevel"/>
    <w:tmpl w:val="B6882736"/>
    <w:lvl w:ilvl="0" w:tplc="A300CEF8">
      <w:start w:val="1"/>
      <w:numFmt w:val="lowerLetter"/>
      <w:lvlText w:val="(%1)"/>
      <w:lvlJc w:val="left"/>
      <w:pPr>
        <w:ind w:left="2260" w:hanging="720"/>
        <w:jc w:val="lef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en-US" w:eastAsia="en-US" w:bidi="en-US"/>
      </w:rPr>
    </w:lvl>
    <w:lvl w:ilvl="1" w:tplc="B8926CB2">
      <w:start w:val="1"/>
      <w:numFmt w:val="decimal"/>
      <w:lvlText w:val="(%2)"/>
      <w:lvlJc w:val="left"/>
      <w:pPr>
        <w:ind w:left="2260" w:hanging="40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2" w:tplc="4566B846">
      <w:numFmt w:val="bullet"/>
      <w:lvlText w:val="•"/>
      <w:lvlJc w:val="left"/>
      <w:pPr>
        <w:ind w:left="3744" w:hanging="403"/>
      </w:pPr>
      <w:rPr>
        <w:rFonts w:hint="default"/>
        <w:lang w:val="en-US" w:eastAsia="en-US" w:bidi="en-US"/>
      </w:rPr>
    </w:lvl>
    <w:lvl w:ilvl="3" w:tplc="018E253E">
      <w:numFmt w:val="bullet"/>
      <w:lvlText w:val="•"/>
      <w:lvlJc w:val="left"/>
      <w:pPr>
        <w:ind w:left="4486" w:hanging="403"/>
      </w:pPr>
      <w:rPr>
        <w:rFonts w:hint="default"/>
        <w:lang w:val="en-US" w:eastAsia="en-US" w:bidi="en-US"/>
      </w:rPr>
    </w:lvl>
    <w:lvl w:ilvl="4" w:tplc="3A76213E">
      <w:numFmt w:val="bullet"/>
      <w:lvlText w:val="•"/>
      <w:lvlJc w:val="left"/>
      <w:pPr>
        <w:ind w:left="5228" w:hanging="403"/>
      </w:pPr>
      <w:rPr>
        <w:rFonts w:hint="default"/>
        <w:lang w:val="en-US" w:eastAsia="en-US" w:bidi="en-US"/>
      </w:rPr>
    </w:lvl>
    <w:lvl w:ilvl="5" w:tplc="ADC26CE6">
      <w:numFmt w:val="bullet"/>
      <w:lvlText w:val="•"/>
      <w:lvlJc w:val="left"/>
      <w:pPr>
        <w:ind w:left="5970" w:hanging="403"/>
      </w:pPr>
      <w:rPr>
        <w:rFonts w:hint="default"/>
        <w:lang w:val="en-US" w:eastAsia="en-US" w:bidi="en-US"/>
      </w:rPr>
    </w:lvl>
    <w:lvl w:ilvl="6" w:tplc="49747944">
      <w:numFmt w:val="bullet"/>
      <w:lvlText w:val="•"/>
      <w:lvlJc w:val="left"/>
      <w:pPr>
        <w:ind w:left="6712" w:hanging="403"/>
      </w:pPr>
      <w:rPr>
        <w:rFonts w:hint="default"/>
        <w:lang w:val="en-US" w:eastAsia="en-US" w:bidi="en-US"/>
      </w:rPr>
    </w:lvl>
    <w:lvl w:ilvl="7" w:tplc="BCB4C328">
      <w:numFmt w:val="bullet"/>
      <w:lvlText w:val="•"/>
      <w:lvlJc w:val="left"/>
      <w:pPr>
        <w:ind w:left="7454" w:hanging="403"/>
      </w:pPr>
      <w:rPr>
        <w:rFonts w:hint="default"/>
        <w:lang w:val="en-US" w:eastAsia="en-US" w:bidi="en-US"/>
      </w:rPr>
    </w:lvl>
    <w:lvl w:ilvl="8" w:tplc="607609FA">
      <w:numFmt w:val="bullet"/>
      <w:lvlText w:val="•"/>
      <w:lvlJc w:val="left"/>
      <w:pPr>
        <w:ind w:left="8196" w:hanging="403"/>
      </w:pPr>
      <w:rPr>
        <w:rFonts w:hint="default"/>
        <w:lang w:val="en-US" w:eastAsia="en-US" w:bidi="en-US"/>
      </w:rPr>
    </w:lvl>
  </w:abstractNum>
  <w:abstractNum w:abstractNumId="7">
    <w:nsid w:val="63F03234"/>
    <w:multiLevelType w:val="hybridMultilevel"/>
    <w:tmpl w:val="45A067A6"/>
    <w:lvl w:ilvl="0" w:tplc="E834D752">
      <w:start w:val="1"/>
      <w:numFmt w:val="lowerLetter"/>
      <w:lvlText w:val="(%1)"/>
      <w:lvlJc w:val="left"/>
      <w:pPr>
        <w:ind w:left="2260" w:hanging="720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0580719C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2" w:tplc="D05A8EBE">
      <w:numFmt w:val="bullet"/>
      <w:lvlText w:val="•"/>
      <w:lvlJc w:val="left"/>
      <w:pPr>
        <w:ind w:left="3084" w:hanging="720"/>
      </w:pPr>
      <w:rPr>
        <w:rFonts w:hint="default"/>
        <w:lang w:val="en-US" w:eastAsia="en-US" w:bidi="en-US"/>
      </w:rPr>
    </w:lvl>
    <w:lvl w:ilvl="3" w:tplc="85905F84">
      <w:numFmt w:val="bullet"/>
      <w:lvlText w:val="•"/>
      <w:lvlJc w:val="left"/>
      <w:pPr>
        <w:ind w:left="3908" w:hanging="720"/>
      </w:pPr>
      <w:rPr>
        <w:rFonts w:hint="default"/>
        <w:lang w:val="en-US" w:eastAsia="en-US" w:bidi="en-US"/>
      </w:rPr>
    </w:lvl>
    <w:lvl w:ilvl="4" w:tplc="E66C763C">
      <w:numFmt w:val="bullet"/>
      <w:lvlText w:val="•"/>
      <w:lvlJc w:val="left"/>
      <w:pPr>
        <w:ind w:left="4733" w:hanging="720"/>
      </w:pPr>
      <w:rPr>
        <w:rFonts w:hint="default"/>
        <w:lang w:val="en-US" w:eastAsia="en-US" w:bidi="en-US"/>
      </w:rPr>
    </w:lvl>
    <w:lvl w:ilvl="5" w:tplc="5554E104">
      <w:numFmt w:val="bullet"/>
      <w:lvlText w:val="•"/>
      <w:lvlJc w:val="left"/>
      <w:pPr>
        <w:ind w:left="5557" w:hanging="720"/>
      </w:pPr>
      <w:rPr>
        <w:rFonts w:hint="default"/>
        <w:lang w:val="en-US" w:eastAsia="en-US" w:bidi="en-US"/>
      </w:rPr>
    </w:lvl>
    <w:lvl w:ilvl="6" w:tplc="D0E8CDA8">
      <w:numFmt w:val="bullet"/>
      <w:lvlText w:val="•"/>
      <w:lvlJc w:val="left"/>
      <w:pPr>
        <w:ind w:left="6382" w:hanging="720"/>
      </w:pPr>
      <w:rPr>
        <w:rFonts w:hint="default"/>
        <w:lang w:val="en-US" w:eastAsia="en-US" w:bidi="en-US"/>
      </w:rPr>
    </w:lvl>
    <w:lvl w:ilvl="7" w:tplc="58287B6E">
      <w:numFmt w:val="bullet"/>
      <w:lvlText w:val="•"/>
      <w:lvlJc w:val="left"/>
      <w:pPr>
        <w:ind w:left="7206" w:hanging="720"/>
      </w:pPr>
      <w:rPr>
        <w:rFonts w:hint="default"/>
        <w:lang w:val="en-US" w:eastAsia="en-US" w:bidi="en-US"/>
      </w:rPr>
    </w:lvl>
    <w:lvl w:ilvl="8" w:tplc="B0D09902">
      <w:numFmt w:val="bullet"/>
      <w:lvlText w:val="•"/>
      <w:lvlJc w:val="left"/>
      <w:pPr>
        <w:ind w:left="8031" w:hanging="720"/>
      </w:pPr>
      <w:rPr>
        <w:rFonts w:hint="default"/>
        <w:lang w:val="en-US" w:eastAsia="en-US" w:bidi="en-US"/>
      </w:rPr>
    </w:lvl>
  </w:abstractNum>
  <w:abstractNum w:abstractNumId="8">
    <w:nsid w:val="700D0506"/>
    <w:multiLevelType w:val="hybridMultilevel"/>
    <w:tmpl w:val="D76A8EAC"/>
    <w:lvl w:ilvl="0" w:tplc="C25E1010">
      <w:start w:val="1"/>
      <w:numFmt w:val="lowerLetter"/>
      <w:lvlText w:val="(%1)"/>
      <w:lvlJc w:val="left"/>
      <w:pPr>
        <w:ind w:left="2260" w:hanging="720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803E533A">
      <w:numFmt w:val="bullet"/>
      <w:lvlText w:val="•"/>
      <w:lvlJc w:val="left"/>
      <w:pPr>
        <w:ind w:left="3002" w:hanging="720"/>
      </w:pPr>
      <w:rPr>
        <w:rFonts w:hint="default"/>
        <w:lang w:val="en-US" w:eastAsia="en-US" w:bidi="en-US"/>
      </w:rPr>
    </w:lvl>
    <w:lvl w:ilvl="2" w:tplc="5830A29C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en-US"/>
      </w:rPr>
    </w:lvl>
    <w:lvl w:ilvl="3" w:tplc="BF5C9FE8">
      <w:numFmt w:val="bullet"/>
      <w:lvlText w:val="•"/>
      <w:lvlJc w:val="left"/>
      <w:pPr>
        <w:ind w:left="4486" w:hanging="720"/>
      </w:pPr>
      <w:rPr>
        <w:rFonts w:hint="default"/>
        <w:lang w:val="en-US" w:eastAsia="en-US" w:bidi="en-US"/>
      </w:rPr>
    </w:lvl>
    <w:lvl w:ilvl="4" w:tplc="1910ECC4">
      <w:numFmt w:val="bullet"/>
      <w:lvlText w:val="•"/>
      <w:lvlJc w:val="left"/>
      <w:pPr>
        <w:ind w:left="5228" w:hanging="720"/>
      </w:pPr>
      <w:rPr>
        <w:rFonts w:hint="default"/>
        <w:lang w:val="en-US" w:eastAsia="en-US" w:bidi="en-US"/>
      </w:rPr>
    </w:lvl>
    <w:lvl w:ilvl="5" w:tplc="AE3CA70E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en-US"/>
      </w:rPr>
    </w:lvl>
    <w:lvl w:ilvl="6" w:tplc="357EA0C8">
      <w:numFmt w:val="bullet"/>
      <w:lvlText w:val="•"/>
      <w:lvlJc w:val="left"/>
      <w:pPr>
        <w:ind w:left="6712" w:hanging="720"/>
      </w:pPr>
      <w:rPr>
        <w:rFonts w:hint="default"/>
        <w:lang w:val="en-US" w:eastAsia="en-US" w:bidi="en-US"/>
      </w:rPr>
    </w:lvl>
    <w:lvl w:ilvl="7" w:tplc="B58ADDFC">
      <w:numFmt w:val="bullet"/>
      <w:lvlText w:val="•"/>
      <w:lvlJc w:val="left"/>
      <w:pPr>
        <w:ind w:left="7454" w:hanging="720"/>
      </w:pPr>
      <w:rPr>
        <w:rFonts w:hint="default"/>
        <w:lang w:val="en-US" w:eastAsia="en-US" w:bidi="en-US"/>
      </w:rPr>
    </w:lvl>
    <w:lvl w:ilvl="8" w:tplc="A3D4826A">
      <w:numFmt w:val="bullet"/>
      <w:lvlText w:val="•"/>
      <w:lvlJc w:val="left"/>
      <w:pPr>
        <w:ind w:left="8196" w:hanging="720"/>
      </w:pPr>
      <w:rPr>
        <w:rFonts w:hint="default"/>
        <w:lang w:val="en-US" w:eastAsia="en-US" w:bidi="en-US"/>
      </w:rPr>
    </w:lvl>
  </w:abstractNum>
  <w:abstractNum w:abstractNumId="9">
    <w:nsid w:val="76446113"/>
    <w:multiLevelType w:val="hybridMultilevel"/>
    <w:tmpl w:val="B1965F68"/>
    <w:lvl w:ilvl="0" w:tplc="742EAD14">
      <w:start w:val="1"/>
      <w:numFmt w:val="lowerLetter"/>
      <w:lvlText w:val="(%1)"/>
      <w:lvlJc w:val="left"/>
      <w:pPr>
        <w:ind w:left="2260" w:hanging="720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en-US" w:eastAsia="en-US" w:bidi="en-US"/>
      </w:rPr>
    </w:lvl>
    <w:lvl w:ilvl="1" w:tplc="7FF44876">
      <w:numFmt w:val="bullet"/>
      <w:lvlText w:val="•"/>
      <w:lvlJc w:val="left"/>
      <w:pPr>
        <w:ind w:left="3002" w:hanging="720"/>
      </w:pPr>
      <w:rPr>
        <w:rFonts w:hint="default"/>
        <w:lang w:val="en-US" w:eastAsia="en-US" w:bidi="en-US"/>
      </w:rPr>
    </w:lvl>
    <w:lvl w:ilvl="2" w:tplc="6BCCFE76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en-US"/>
      </w:rPr>
    </w:lvl>
    <w:lvl w:ilvl="3" w:tplc="8C5052DA">
      <w:numFmt w:val="bullet"/>
      <w:lvlText w:val="•"/>
      <w:lvlJc w:val="left"/>
      <w:pPr>
        <w:ind w:left="4486" w:hanging="720"/>
      </w:pPr>
      <w:rPr>
        <w:rFonts w:hint="default"/>
        <w:lang w:val="en-US" w:eastAsia="en-US" w:bidi="en-US"/>
      </w:rPr>
    </w:lvl>
    <w:lvl w:ilvl="4" w:tplc="E02219EA">
      <w:numFmt w:val="bullet"/>
      <w:lvlText w:val="•"/>
      <w:lvlJc w:val="left"/>
      <w:pPr>
        <w:ind w:left="5228" w:hanging="720"/>
      </w:pPr>
      <w:rPr>
        <w:rFonts w:hint="default"/>
        <w:lang w:val="en-US" w:eastAsia="en-US" w:bidi="en-US"/>
      </w:rPr>
    </w:lvl>
    <w:lvl w:ilvl="5" w:tplc="A23C4522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en-US"/>
      </w:rPr>
    </w:lvl>
    <w:lvl w:ilvl="6" w:tplc="B2CA64DE">
      <w:numFmt w:val="bullet"/>
      <w:lvlText w:val="•"/>
      <w:lvlJc w:val="left"/>
      <w:pPr>
        <w:ind w:left="6712" w:hanging="720"/>
      </w:pPr>
      <w:rPr>
        <w:rFonts w:hint="default"/>
        <w:lang w:val="en-US" w:eastAsia="en-US" w:bidi="en-US"/>
      </w:rPr>
    </w:lvl>
    <w:lvl w:ilvl="7" w:tplc="1B142C52">
      <w:numFmt w:val="bullet"/>
      <w:lvlText w:val="•"/>
      <w:lvlJc w:val="left"/>
      <w:pPr>
        <w:ind w:left="7454" w:hanging="720"/>
      </w:pPr>
      <w:rPr>
        <w:rFonts w:hint="default"/>
        <w:lang w:val="en-US" w:eastAsia="en-US" w:bidi="en-US"/>
      </w:rPr>
    </w:lvl>
    <w:lvl w:ilvl="8" w:tplc="A176CD90">
      <w:numFmt w:val="bullet"/>
      <w:lvlText w:val="•"/>
      <w:lvlJc w:val="left"/>
      <w:pPr>
        <w:ind w:left="8196" w:hanging="72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doNotAutofitConstrainedTables/>
    <w:splitPgBreakAndParaMark/>
    <w:compatSetting w:name="compatibilityMode" w:uri="http://schemas.microsoft.com/office/word" w:val="12"/>
  </w:compat>
  <w:rsids>
    <w:rsidRoot w:val="002528C3"/>
    <w:rsid w:val="002528C3"/>
    <w:rsid w:val="002D7C1E"/>
    <w:rsid w:val="00465816"/>
    <w:rsid w:val="0056286F"/>
    <w:rsid w:val="005C7F18"/>
    <w:rsid w:val="00943EDA"/>
    <w:rsid w:val="00FB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2"/>
    </o:shapelayout>
  </w:shapeDefaults>
  <w:decimalSymbol w:val="."/>
  <w:listSeparator w:val=","/>
  <w14:docId w14:val="01CCC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60" w:right="211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C7F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yperlink" Target="http://www.propmgmtforms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3004</Words>
  <Characters>15563</Characters>
  <Application>Microsoft Macintosh Word</Application>
  <DocSecurity>0</DocSecurity>
  <Lines>370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NJHMFA FORM MD 103</vt:lpstr>
    </vt:vector>
  </TitlesOfParts>
  <Manager/>
  <Company/>
  <LinksUpToDate>false</LinksUpToDate>
  <CharactersWithSpaces>18448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Property Management Agreement</dc:title>
  <dc:subject>Residential Real Estate Management Agreement / Contract</dc:subject>
  <dc:creator>Property Management Forms - propmgmtforms.com</dc:creator>
  <cp:keywords>Residential, New Jersey, Property, Management, Agreement, Contract, Microsoft Word, Association Of Realtors, NJHMFA</cp:keywords>
  <dc:description/>
  <cp:lastModifiedBy>Eric Watson</cp:lastModifiedBy>
  <cp:revision>3</cp:revision>
  <cp:lastPrinted>2018-12-20T13:26:00Z</cp:lastPrinted>
  <dcterms:created xsi:type="dcterms:W3CDTF">2018-12-20T13:26:00Z</dcterms:created>
  <dcterms:modified xsi:type="dcterms:W3CDTF">2018-12-20T13:27:00Z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2010-11-04T07:00:00Z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2018-12-19T08:00:00Z</vt:filetime>
  </property>
</Properties>
</file>